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3034B">
      <w:pPr>
        <w:pStyle w:val="5"/>
        <w:spacing w:beforeAutospacing="0" w:after="150" w:afterAutospacing="0" w:line="360" w:lineRule="auto"/>
        <w:ind w:firstLine="420"/>
        <w:jc w:val="center"/>
        <w:textAlignment w:val="baseline"/>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rPr>
        <w:t>无锡市</w:t>
      </w:r>
      <w:r>
        <w:rPr>
          <w:rFonts w:hint="eastAsia" w:ascii="新宋体" w:hAnsi="新宋体" w:eastAsia="新宋体" w:cs="新宋体"/>
          <w:b w:val="0"/>
          <w:bCs/>
          <w:sz w:val="24"/>
          <w:szCs w:val="24"/>
          <w:lang w:val="en-US" w:eastAsia="zh-CN"/>
        </w:rPr>
        <w:t>凤翔实验学校校园信息化系统运维项目</w:t>
      </w:r>
    </w:p>
    <w:p w14:paraId="5E516555">
      <w:pPr>
        <w:pStyle w:val="5"/>
        <w:spacing w:beforeAutospacing="0" w:after="150" w:afterAutospacing="0" w:line="360" w:lineRule="auto"/>
        <w:ind w:firstLine="420"/>
        <w:jc w:val="center"/>
        <w:textAlignment w:val="baseline"/>
        <w:rPr>
          <w:rFonts w:hint="eastAsia" w:ascii="新宋体" w:hAnsi="新宋体" w:eastAsia="新宋体" w:cs="新宋体"/>
          <w:b w:val="0"/>
          <w:bCs/>
          <w:sz w:val="24"/>
          <w:szCs w:val="24"/>
        </w:rPr>
      </w:pPr>
      <w:r>
        <w:rPr>
          <w:rFonts w:hint="eastAsia" w:ascii="新宋体" w:hAnsi="新宋体" w:eastAsia="新宋体" w:cs="新宋体"/>
          <w:b w:val="0"/>
          <w:bCs/>
          <w:sz w:val="24"/>
          <w:szCs w:val="24"/>
          <w:lang w:val="en-US" w:eastAsia="zh-CN"/>
        </w:rPr>
        <w:t>公开比价文件</w:t>
      </w:r>
    </w:p>
    <w:p w14:paraId="6E768568">
      <w:pPr>
        <w:pStyle w:val="5"/>
        <w:spacing w:beforeAutospacing="0" w:after="150" w:afterAutospacing="0" w:line="360" w:lineRule="auto"/>
        <w:ind w:firstLine="420"/>
        <w:jc w:val="center"/>
        <w:textAlignment w:val="baseline"/>
        <w:rPr>
          <w:rFonts w:hint="eastAsia" w:ascii="新宋体" w:hAnsi="新宋体" w:eastAsia="新宋体" w:cs="新宋体"/>
          <w:b w:val="0"/>
          <w:bCs/>
          <w:sz w:val="24"/>
          <w:szCs w:val="24"/>
        </w:rPr>
      </w:pPr>
    </w:p>
    <w:p w14:paraId="212E1A0C">
      <w:pPr>
        <w:pStyle w:val="5"/>
        <w:spacing w:beforeAutospacing="0" w:after="150" w:afterAutospacing="0" w:line="360" w:lineRule="auto"/>
        <w:ind w:left="0" w:leftChars="0" w:firstLine="0" w:firstLineChars="0"/>
        <w:jc w:val="left"/>
        <w:textAlignment w:val="baseline"/>
        <w:rPr>
          <w:b w:val="0"/>
          <w:bCs/>
          <w:sz w:val="24"/>
          <w:szCs w:val="24"/>
        </w:rPr>
      </w:pPr>
      <w:r>
        <w:rPr>
          <w:rFonts w:hint="eastAsia"/>
          <w:b w:val="0"/>
          <w:bCs/>
          <w:sz w:val="24"/>
          <w:szCs w:val="24"/>
          <w:lang w:val="en-US" w:eastAsia="zh-CN"/>
        </w:rPr>
        <w:t xml:space="preserve">     </w:t>
      </w:r>
      <w:r>
        <w:rPr>
          <w:rFonts w:hint="eastAsia"/>
          <w:b w:val="0"/>
          <w:bCs/>
          <w:sz w:val="24"/>
          <w:szCs w:val="24"/>
          <w:lang w:eastAsia="zh-CN"/>
        </w:rPr>
        <w:t>为贯彻落实</w:t>
      </w:r>
      <w:r>
        <w:rPr>
          <w:b w:val="0"/>
          <w:bCs/>
          <w:sz w:val="24"/>
          <w:szCs w:val="24"/>
        </w:rPr>
        <w:t>《中华人民共和国政府采购法》、《</w:t>
      </w:r>
      <w:r>
        <w:rPr>
          <w:rFonts w:hint="eastAsia"/>
          <w:b w:val="0"/>
          <w:bCs/>
          <w:sz w:val="24"/>
          <w:szCs w:val="24"/>
        </w:rPr>
        <w:t>中华人民共和国合同法</w:t>
      </w:r>
      <w:r>
        <w:rPr>
          <w:b w:val="0"/>
          <w:bCs/>
          <w:sz w:val="24"/>
          <w:szCs w:val="24"/>
        </w:rPr>
        <w:t>》等规定，根据梁溪区教育局</w:t>
      </w:r>
      <w:r>
        <w:rPr>
          <w:rFonts w:hint="eastAsia"/>
          <w:b w:val="0"/>
          <w:bCs/>
          <w:sz w:val="24"/>
          <w:szCs w:val="24"/>
          <w:lang w:eastAsia="zh-CN"/>
        </w:rPr>
        <w:t>相</w:t>
      </w:r>
      <w:r>
        <w:rPr>
          <w:b w:val="0"/>
          <w:bCs/>
          <w:sz w:val="24"/>
          <w:szCs w:val="24"/>
        </w:rPr>
        <w:t>关文件要求</w:t>
      </w:r>
      <w:r>
        <w:rPr>
          <w:rFonts w:hint="eastAsia"/>
          <w:b w:val="0"/>
          <w:bCs/>
          <w:sz w:val="24"/>
          <w:szCs w:val="24"/>
          <w:lang w:eastAsia="zh-CN"/>
        </w:rPr>
        <w:t>和</w:t>
      </w:r>
      <w:r>
        <w:rPr>
          <w:b w:val="0"/>
          <w:bCs/>
          <w:sz w:val="24"/>
          <w:szCs w:val="24"/>
        </w:rPr>
        <w:t>无锡</w:t>
      </w:r>
      <w:r>
        <w:rPr>
          <w:rFonts w:hint="eastAsia"/>
          <w:b w:val="0"/>
          <w:bCs/>
          <w:sz w:val="24"/>
          <w:szCs w:val="24"/>
          <w:lang w:eastAsia="zh-CN"/>
        </w:rPr>
        <w:t>市</w:t>
      </w:r>
      <w:r>
        <w:rPr>
          <w:rFonts w:hint="eastAsia" w:ascii="新宋体" w:hAnsi="新宋体" w:eastAsia="新宋体" w:cs="新宋体"/>
          <w:b w:val="0"/>
          <w:bCs/>
          <w:sz w:val="24"/>
          <w:szCs w:val="24"/>
          <w:lang w:val="en-US" w:eastAsia="zh-CN"/>
        </w:rPr>
        <w:t>凤翔实验学校校园信息化运维项目比价</w:t>
      </w:r>
      <w:r>
        <w:rPr>
          <w:rFonts w:hint="eastAsia"/>
          <w:b w:val="0"/>
          <w:bCs/>
          <w:sz w:val="24"/>
          <w:szCs w:val="24"/>
        </w:rPr>
        <w:t>需求信息公告</w:t>
      </w:r>
      <w:r>
        <w:rPr>
          <w:b w:val="0"/>
          <w:bCs/>
          <w:sz w:val="24"/>
          <w:szCs w:val="24"/>
        </w:rPr>
        <w:t>，</w:t>
      </w:r>
      <w:r>
        <w:rPr>
          <w:rFonts w:hint="eastAsia"/>
          <w:b w:val="0"/>
          <w:bCs/>
          <w:sz w:val="24"/>
          <w:szCs w:val="24"/>
          <w:lang w:eastAsia="zh-CN"/>
        </w:rPr>
        <w:t>现欢迎符合相关条件的服务</w:t>
      </w:r>
      <w:r>
        <w:rPr>
          <w:b w:val="0"/>
          <w:bCs/>
          <w:sz w:val="24"/>
          <w:szCs w:val="24"/>
        </w:rPr>
        <w:t>商前来</w:t>
      </w:r>
      <w:r>
        <w:rPr>
          <w:rFonts w:hint="eastAsia"/>
          <w:b w:val="0"/>
          <w:bCs/>
          <w:sz w:val="24"/>
          <w:szCs w:val="24"/>
        </w:rPr>
        <w:t>提交相应文件</w:t>
      </w:r>
      <w:r>
        <w:rPr>
          <w:b w:val="0"/>
          <w:bCs/>
          <w:sz w:val="24"/>
          <w:szCs w:val="24"/>
        </w:rPr>
        <w:t>。</w:t>
      </w:r>
    </w:p>
    <w:p w14:paraId="6A8FDA29">
      <w:pPr>
        <w:pStyle w:val="5"/>
        <w:spacing w:beforeAutospacing="0" w:after="150" w:afterAutospacing="0" w:line="360" w:lineRule="auto"/>
        <w:ind w:firstLine="436" w:firstLineChars="200"/>
        <w:textAlignment w:val="baseline"/>
        <w:rPr>
          <w:b w:val="0"/>
          <w:sz w:val="24"/>
          <w:szCs w:val="24"/>
        </w:rPr>
      </w:pPr>
      <w:r>
        <w:rPr>
          <w:rFonts w:hint="eastAsia"/>
          <w:b w:val="0"/>
          <w:sz w:val="24"/>
          <w:szCs w:val="24"/>
        </w:rPr>
        <w:t>一、项目基本情况</w:t>
      </w:r>
    </w:p>
    <w:p w14:paraId="5C12EC3D">
      <w:pPr>
        <w:pStyle w:val="5"/>
        <w:spacing w:beforeAutospacing="0" w:after="150" w:afterAutospacing="0" w:line="360" w:lineRule="auto"/>
        <w:ind w:firstLine="480" w:firstLineChars="20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1．项目编号：</w:t>
      </w:r>
      <w:r>
        <w:rPr>
          <w:rStyle w:val="9"/>
          <w:rFonts w:hint="eastAsia" w:ascii="宋体" w:hAnsi="宋体" w:eastAsia="宋体" w:cs="宋体"/>
          <w:b w:val="0"/>
          <w:bCs/>
          <w:color w:val="000000"/>
          <w:spacing w:val="0"/>
          <w:sz w:val="24"/>
          <w:szCs w:val="24"/>
          <w:lang w:val="en-US" w:eastAsia="zh-CN"/>
        </w:rPr>
        <w:t>FXZB</w:t>
      </w:r>
      <w:r>
        <w:rPr>
          <w:rStyle w:val="9"/>
          <w:rFonts w:hint="eastAsia" w:ascii="宋体" w:hAnsi="宋体" w:eastAsia="宋体" w:cs="宋体"/>
          <w:b w:val="0"/>
          <w:bCs/>
          <w:color w:val="000000"/>
          <w:spacing w:val="0"/>
          <w:sz w:val="24"/>
          <w:szCs w:val="24"/>
        </w:rPr>
        <w:t>-202</w:t>
      </w:r>
      <w:r>
        <w:rPr>
          <w:rStyle w:val="9"/>
          <w:rFonts w:hint="eastAsia" w:ascii="宋体" w:hAnsi="宋体" w:eastAsia="宋体" w:cs="宋体"/>
          <w:b w:val="0"/>
          <w:bCs/>
          <w:color w:val="000000"/>
          <w:spacing w:val="0"/>
          <w:sz w:val="24"/>
          <w:szCs w:val="24"/>
          <w:lang w:val="en-US" w:eastAsia="zh-CN"/>
        </w:rPr>
        <w:t>6</w:t>
      </w:r>
      <w:r>
        <w:rPr>
          <w:rStyle w:val="9"/>
          <w:rFonts w:hint="eastAsia" w:ascii="宋体" w:hAnsi="宋体" w:eastAsia="宋体" w:cs="宋体"/>
          <w:b w:val="0"/>
          <w:bCs/>
          <w:color w:val="000000"/>
          <w:spacing w:val="0"/>
          <w:sz w:val="24"/>
          <w:szCs w:val="24"/>
        </w:rPr>
        <w:t>-01</w:t>
      </w:r>
    </w:p>
    <w:p w14:paraId="1C70B6F6">
      <w:pPr>
        <w:pStyle w:val="5"/>
        <w:spacing w:beforeAutospacing="0" w:after="150" w:afterAutospacing="0" w:line="360" w:lineRule="auto"/>
        <w:ind w:firstLine="480" w:firstLineChars="200"/>
        <w:textAlignment w:val="baseline"/>
        <w:rPr>
          <w:rStyle w:val="9"/>
          <w:rFonts w:hint="eastAsia" w:ascii="新宋体" w:hAnsi="新宋体" w:eastAsia="新宋体" w:cs="新宋体"/>
          <w:b w:val="0"/>
          <w:bCs/>
          <w:color w:val="000000"/>
          <w:spacing w:val="0"/>
          <w:sz w:val="24"/>
          <w:szCs w:val="24"/>
        </w:rPr>
      </w:pPr>
      <w:r>
        <w:rPr>
          <w:rStyle w:val="9"/>
          <w:rFonts w:hint="eastAsia" w:ascii="宋体" w:hAnsi="宋体" w:eastAsia="宋体" w:cs="宋体"/>
          <w:b w:val="0"/>
          <w:bCs/>
          <w:color w:val="000000"/>
          <w:spacing w:val="0"/>
          <w:sz w:val="24"/>
          <w:szCs w:val="24"/>
        </w:rPr>
        <w:t>2．项目名称：</w:t>
      </w:r>
      <w:r>
        <w:rPr>
          <w:rStyle w:val="9"/>
          <w:rFonts w:hint="eastAsia" w:ascii="宋体" w:hAnsi="宋体" w:eastAsia="宋体" w:cs="宋体"/>
          <w:b w:val="0"/>
          <w:bCs/>
          <w:color w:val="000000"/>
          <w:spacing w:val="0"/>
          <w:sz w:val="24"/>
          <w:szCs w:val="24"/>
          <w:lang w:val="en-US" w:eastAsia="zh-CN"/>
        </w:rPr>
        <w:t>2026年信息化系统运维</w:t>
      </w:r>
      <w:r>
        <w:rPr>
          <w:rStyle w:val="9"/>
          <w:rFonts w:hint="eastAsia" w:ascii="新宋体" w:hAnsi="新宋体" w:eastAsia="新宋体" w:cs="新宋体"/>
          <w:b w:val="0"/>
          <w:bCs/>
          <w:color w:val="000000"/>
          <w:spacing w:val="0"/>
          <w:sz w:val="24"/>
          <w:szCs w:val="24"/>
        </w:rPr>
        <w:t>项目。</w:t>
      </w:r>
    </w:p>
    <w:p w14:paraId="70F78D5F">
      <w:pPr>
        <w:pStyle w:val="5"/>
        <w:spacing w:beforeAutospacing="0" w:after="150" w:afterAutospacing="0" w:line="360" w:lineRule="auto"/>
        <w:ind w:firstLine="480" w:firstLineChars="200"/>
        <w:textAlignment w:val="baseline"/>
        <w:rPr>
          <w:rStyle w:val="9"/>
          <w:rFonts w:hint="eastAsia" w:ascii="宋体" w:hAnsi="宋体" w:eastAsia="宋体" w:cs="宋体"/>
          <w:b w:val="0"/>
          <w:bCs/>
          <w:color w:val="000000"/>
          <w:spacing w:val="0"/>
          <w:sz w:val="24"/>
          <w:szCs w:val="24"/>
          <w:lang w:eastAsia="zh-CN"/>
        </w:rPr>
      </w:pPr>
      <w:r>
        <w:rPr>
          <w:rStyle w:val="9"/>
          <w:rFonts w:hint="eastAsia" w:ascii="宋体" w:hAnsi="宋体" w:eastAsia="宋体" w:cs="宋体"/>
          <w:b w:val="0"/>
          <w:bCs/>
          <w:color w:val="000000"/>
          <w:spacing w:val="0"/>
          <w:sz w:val="24"/>
          <w:szCs w:val="24"/>
        </w:rPr>
        <w:t>3．</w:t>
      </w:r>
      <w:r>
        <w:rPr>
          <w:rStyle w:val="9"/>
          <w:rFonts w:hint="eastAsia" w:ascii="宋体" w:hAnsi="宋体" w:eastAsia="宋体" w:cs="宋体"/>
          <w:b w:val="0"/>
          <w:bCs/>
          <w:color w:val="000000"/>
          <w:spacing w:val="0"/>
          <w:sz w:val="24"/>
          <w:szCs w:val="24"/>
          <w:lang w:eastAsia="zh-CN"/>
        </w:rPr>
        <w:t>项目</w:t>
      </w:r>
      <w:r>
        <w:rPr>
          <w:rStyle w:val="9"/>
          <w:rFonts w:hint="eastAsia" w:ascii="宋体" w:hAnsi="宋体" w:eastAsia="宋体" w:cs="宋体"/>
          <w:b w:val="0"/>
          <w:bCs/>
          <w:color w:val="000000"/>
          <w:spacing w:val="0"/>
          <w:sz w:val="24"/>
          <w:szCs w:val="24"/>
        </w:rPr>
        <w:t>坐落位置：无锡市梁溪区</w:t>
      </w:r>
      <w:r>
        <w:rPr>
          <w:rStyle w:val="9"/>
          <w:rFonts w:hint="eastAsia" w:ascii="宋体" w:hAnsi="宋体" w:eastAsia="宋体" w:cs="宋体"/>
          <w:b w:val="0"/>
          <w:bCs/>
          <w:color w:val="000000"/>
          <w:spacing w:val="0"/>
          <w:sz w:val="24"/>
          <w:szCs w:val="24"/>
          <w:lang w:val="en-US" w:eastAsia="zh-CN"/>
        </w:rPr>
        <w:t>民丰路188</w:t>
      </w:r>
      <w:r>
        <w:rPr>
          <w:rStyle w:val="9"/>
          <w:rFonts w:hint="eastAsia" w:ascii="宋体" w:hAnsi="宋体" w:eastAsia="宋体" w:cs="宋体"/>
          <w:b w:val="0"/>
          <w:bCs/>
          <w:color w:val="000000"/>
          <w:spacing w:val="0"/>
          <w:sz w:val="24"/>
          <w:szCs w:val="24"/>
        </w:rPr>
        <w:t>号</w:t>
      </w:r>
      <w:r>
        <w:rPr>
          <w:rStyle w:val="9"/>
          <w:rFonts w:hint="eastAsia" w:ascii="宋体" w:hAnsi="宋体" w:eastAsia="宋体" w:cs="宋体"/>
          <w:b w:val="0"/>
          <w:bCs/>
          <w:color w:val="000000"/>
          <w:spacing w:val="0"/>
          <w:sz w:val="24"/>
          <w:szCs w:val="24"/>
          <w:lang w:eastAsia="zh-CN"/>
        </w:rPr>
        <w:t>。</w:t>
      </w:r>
    </w:p>
    <w:p w14:paraId="1C2873E7">
      <w:pPr>
        <w:pStyle w:val="5"/>
        <w:spacing w:beforeAutospacing="0" w:after="150" w:afterAutospacing="0" w:line="360" w:lineRule="auto"/>
        <w:ind w:firstLine="480" w:firstLineChars="200"/>
        <w:textAlignment w:val="baseline"/>
        <w:rPr>
          <w:rStyle w:val="9"/>
          <w:rFonts w:hint="eastAsia"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4．项目最高限价：</w:t>
      </w:r>
      <w:r>
        <w:rPr>
          <w:rStyle w:val="9"/>
          <w:rFonts w:hint="eastAsia" w:ascii="宋体" w:hAnsi="宋体" w:eastAsia="宋体" w:cs="宋体"/>
          <w:b w:val="0"/>
          <w:bCs/>
          <w:color w:val="000000"/>
          <w:spacing w:val="0"/>
          <w:sz w:val="24"/>
          <w:szCs w:val="24"/>
          <w:lang w:val="en-US" w:eastAsia="zh-CN"/>
        </w:rPr>
        <w:t>80</w:t>
      </w:r>
      <w:r>
        <w:rPr>
          <w:rStyle w:val="9"/>
          <w:rFonts w:hint="eastAsia" w:ascii="宋体" w:hAnsi="宋体" w:eastAsia="宋体" w:cs="宋体"/>
          <w:b w:val="0"/>
          <w:bCs/>
          <w:color w:val="000000"/>
          <w:spacing w:val="0"/>
          <w:sz w:val="24"/>
          <w:szCs w:val="24"/>
        </w:rPr>
        <w:t>000元（人民币）</w:t>
      </w:r>
    </w:p>
    <w:p w14:paraId="71BDF591">
      <w:pPr>
        <w:pStyle w:val="5"/>
        <w:spacing w:beforeAutospacing="0" w:after="150" w:afterAutospacing="0" w:line="360" w:lineRule="auto"/>
        <w:ind w:firstLine="480" w:firstLineChars="200"/>
        <w:textAlignment w:val="baseline"/>
        <w:rPr>
          <w:rStyle w:val="9"/>
          <w:rFonts w:hint="eastAsia" w:ascii="宋体" w:hAnsi="宋体" w:eastAsia="宋体" w:cs="宋体"/>
          <w:b w:val="0"/>
          <w:bCs/>
          <w:color w:val="000000"/>
          <w:spacing w:val="0"/>
          <w:sz w:val="24"/>
          <w:szCs w:val="24"/>
          <w:lang w:val="en-US" w:eastAsia="zh-CN"/>
        </w:rPr>
      </w:pPr>
      <w:r>
        <w:rPr>
          <w:rStyle w:val="9"/>
          <w:rFonts w:hint="eastAsia" w:ascii="宋体" w:hAnsi="宋体" w:eastAsia="宋体" w:cs="宋体"/>
          <w:b w:val="0"/>
          <w:bCs/>
          <w:color w:val="000000"/>
          <w:spacing w:val="0"/>
          <w:sz w:val="24"/>
          <w:szCs w:val="24"/>
          <w:lang w:val="en-US" w:eastAsia="zh-CN"/>
        </w:rPr>
        <w:t>5、项目简要说明：本项目为无锡市凤翔实验学校（9年一贯制）校园信息化运维项目，大致内容为：对学校已经过保的信息化硬件系统和信息化软件系统进行维护，确保学校教育教学、行政办公、业务管理、对外服务等正常开展。本项目专门面向中小企业，标的所属行业：软件和信息服务业。</w:t>
      </w:r>
    </w:p>
    <w:p w14:paraId="04574B91">
      <w:pPr>
        <w:pStyle w:val="5"/>
        <w:spacing w:beforeAutospacing="0" w:after="150" w:afterAutospacing="0" w:line="360" w:lineRule="auto"/>
        <w:ind w:firstLine="480" w:firstLineChars="200"/>
        <w:textAlignment w:val="baseline"/>
        <w:rPr>
          <w:rStyle w:val="9"/>
          <w:rFonts w:hint="default" w:ascii="宋体" w:hAnsi="宋体" w:eastAsia="宋体" w:cs="宋体"/>
          <w:b w:val="0"/>
          <w:bCs/>
          <w:color w:val="000000"/>
          <w:spacing w:val="0"/>
          <w:sz w:val="24"/>
          <w:szCs w:val="24"/>
          <w:lang w:val="en-US" w:eastAsia="zh-CN"/>
        </w:rPr>
      </w:pPr>
      <w:r>
        <w:rPr>
          <w:rStyle w:val="9"/>
          <w:rFonts w:hint="eastAsia" w:ascii="宋体" w:hAnsi="宋体" w:eastAsia="宋体" w:cs="宋体"/>
          <w:b w:val="0"/>
          <w:bCs/>
          <w:color w:val="000000"/>
          <w:spacing w:val="0"/>
          <w:sz w:val="24"/>
          <w:szCs w:val="24"/>
          <w:lang w:val="en-US" w:eastAsia="zh-CN"/>
        </w:rPr>
        <w:t>6、运维项目清单详见附件一</w:t>
      </w:r>
    </w:p>
    <w:p w14:paraId="30479114">
      <w:pPr>
        <w:pStyle w:val="5"/>
        <w:spacing w:beforeAutospacing="0" w:after="150" w:afterAutospacing="0" w:line="360" w:lineRule="auto"/>
        <w:ind w:firstLine="480" w:firstLineChars="20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lang w:val="en-US" w:eastAsia="zh-CN"/>
        </w:rPr>
        <w:t>7</w:t>
      </w:r>
      <w:r>
        <w:rPr>
          <w:rStyle w:val="9"/>
          <w:rFonts w:hint="eastAsia" w:ascii="宋体" w:hAnsi="宋体" w:eastAsia="宋体" w:cs="宋体"/>
          <w:b w:val="0"/>
          <w:bCs/>
          <w:color w:val="000000"/>
          <w:spacing w:val="0"/>
          <w:sz w:val="24"/>
          <w:szCs w:val="24"/>
        </w:rPr>
        <w:t>．</w:t>
      </w:r>
      <w:r>
        <w:rPr>
          <w:rStyle w:val="9"/>
          <w:rFonts w:hint="eastAsia" w:ascii="宋体" w:hAnsi="宋体" w:eastAsia="宋体" w:cs="宋体"/>
          <w:b w:val="0"/>
          <w:bCs/>
          <w:color w:val="000000"/>
          <w:spacing w:val="0"/>
          <w:sz w:val="24"/>
          <w:szCs w:val="24"/>
          <w:lang w:eastAsia="zh-CN"/>
        </w:rPr>
        <w:t>项目</w:t>
      </w:r>
      <w:r>
        <w:rPr>
          <w:rStyle w:val="9"/>
          <w:rFonts w:hint="eastAsia" w:ascii="宋体" w:hAnsi="宋体" w:eastAsia="宋体" w:cs="宋体"/>
          <w:b w:val="0"/>
          <w:bCs/>
          <w:color w:val="000000"/>
          <w:spacing w:val="0"/>
          <w:sz w:val="24"/>
          <w:szCs w:val="24"/>
        </w:rPr>
        <w:t>需求和服务要求：</w:t>
      </w:r>
    </w:p>
    <w:p w14:paraId="0F32501D">
      <w:pPr>
        <w:pStyle w:val="5"/>
        <w:spacing w:beforeAutospacing="0" w:after="150" w:afterAutospacing="0" w:line="360" w:lineRule="auto"/>
        <w:ind w:firstLine="436" w:firstLineChars="200"/>
        <w:textAlignment w:val="baseline"/>
        <w:rPr>
          <w:rFonts w:ascii="宋体" w:hAnsi="宋体" w:eastAsia="宋体" w:cs="宋体"/>
          <w:b w:val="0"/>
          <w:bCs/>
          <w:sz w:val="24"/>
          <w:szCs w:val="24"/>
        </w:rPr>
      </w:pPr>
      <w:r>
        <w:rPr>
          <w:rFonts w:hint="eastAsia" w:ascii="宋体" w:hAnsi="宋体" w:eastAsia="宋体" w:cs="宋体"/>
          <w:b w:val="0"/>
          <w:bCs/>
          <w:sz w:val="24"/>
          <w:szCs w:val="24"/>
        </w:rPr>
        <w:t>（</w:t>
      </w:r>
      <w:r>
        <w:rPr>
          <w:rFonts w:ascii="宋体" w:hAnsi="宋体" w:eastAsia="宋体" w:cs="宋体"/>
          <w:b w:val="0"/>
          <w:bCs/>
          <w:sz w:val="24"/>
          <w:szCs w:val="24"/>
        </w:rPr>
        <w:t>1</w:t>
      </w:r>
      <w:r>
        <w:rPr>
          <w:rFonts w:hint="eastAsia" w:ascii="宋体" w:hAnsi="宋体" w:eastAsia="宋体" w:cs="宋体"/>
          <w:b w:val="0"/>
          <w:bCs/>
          <w:sz w:val="24"/>
          <w:szCs w:val="24"/>
        </w:rPr>
        <w:t>）</w:t>
      </w:r>
      <w:r>
        <w:rPr>
          <w:rFonts w:ascii="宋体" w:hAnsi="宋体" w:eastAsia="宋体" w:cs="宋体"/>
          <w:b w:val="0"/>
          <w:bCs/>
          <w:sz w:val="24"/>
          <w:szCs w:val="24"/>
        </w:rPr>
        <w:t>具备</w:t>
      </w:r>
      <w:r>
        <w:rPr>
          <w:rFonts w:hint="eastAsia"/>
          <w:b w:val="0"/>
          <w:bCs/>
          <w:sz w:val="24"/>
          <w:szCs w:val="24"/>
        </w:rPr>
        <w:t>网络系统、多媒体系统、周界报警、监控系统、广播系统、办公电脑设备、电话系统维护和维修</w:t>
      </w:r>
      <w:r>
        <w:rPr>
          <w:rFonts w:ascii="宋体" w:hAnsi="宋体" w:eastAsia="宋体" w:cs="宋体"/>
          <w:b w:val="0"/>
          <w:bCs/>
          <w:sz w:val="24"/>
          <w:szCs w:val="24"/>
        </w:rPr>
        <w:t>设施维护保养的相应资质、资格并在合同有效期内</w:t>
      </w:r>
      <w:r>
        <w:rPr>
          <w:rFonts w:hint="eastAsia" w:ascii="宋体" w:hAnsi="宋体" w:eastAsia="宋体" w:cs="宋体"/>
          <w:b w:val="0"/>
          <w:bCs/>
          <w:sz w:val="24"/>
          <w:szCs w:val="24"/>
        </w:rPr>
        <w:t>持续</w:t>
      </w:r>
      <w:r>
        <w:rPr>
          <w:rFonts w:ascii="宋体" w:hAnsi="宋体" w:eastAsia="宋体" w:cs="宋体"/>
          <w:b w:val="0"/>
          <w:bCs/>
          <w:sz w:val="24"/>
          <w:szCs w:val="24"/>
        </w:rPr>
        <w:t>具有相应资质、资格，依照法律法规、技术标准和执业准则，开展</w:t>
      </w:r>
      <w:r>
        <w:rPr>
          <w:rFonts w:hint="eastAsia" w:ascii="宋体" w:hAnsi="宋体" w:eastAsia="宋体" w:cs="宋体"/>
          <w:b w:val="0"/>
          <w:bCs/>
          <w:sz w:val="24"/>
          <w:szCs w:val="24"/>
        </w:rPr>
        <w:t>设施设备维</w:t>
      </w:r>
      <w:r>
        <w:rPr>
          <w:rFonts w:ascii="宋体" w:hAnsi="宋体" w:eastAsia="宋体" w:cs="宋体"/>
          <w:b w:val="0"/>
          <w:bCs/>
          <w:sz w:val="24"/>
          <w:szCs w:val="24"/>
        </w:rPr>
        <w:t>护保养技术服务活动，对维护保养质量负责。 </w:t>
      </w:r>
    </w:p>
    <w:p w14:paraId="3E132EDE">
      <w:pPr>
        <w:pStyle w:val="5"/>
        <w:spacing w:beforeAutospacing="0" w:after="150" w:afterAutospacing="0" w:line="360" w:lineRule="auto"/>
        <w:ind w:firstLine="436" w:firstLineChars="200"/>
        <w:textAlignment w:val="baseline"/>
        <w:rPr>
          <w:rFonts w:ascii="宋体" w:hAnsi="宋体" w:eastAsia="宋体" w:cs="宋体"/>
          <w:b w:val="0"/>
          <w:bCs/>
          <w:sz w:val="24"/>
          <w:szCs w:val="24"/>
        </w:rPr>
      </w:pPr>
      <w:r>
        <w:rPr>
          <w:rFonts w:hint="eastAsia" w:ascii="宋体" w:hAnsi="宋体" w:eastAsia="宋体" w:cs="宋体"/>
          <w:b w:val="0"/>
          <w:bCs/>
          <w:sz w:val="24"/>
          <w:szCs w:val="24"/>
        </w:rPr>
        <w:t>（</w:t>
      </w:r>
      <w:r>
        <w:rPr>
          <w:rFonts w:ascii="宋体" w:hAnsi="宋体" w:eastAsia="宋体" w:cs="宋体"/>
          <w:b w:val="0"/>
          <w:bCs/>
          <w:sz w:val="24"/>
          <w:szCs w:val="24"/>
        </w:rPr>
        <w:t>2</w:t>
      </w:r>
      <w:r>
        <w:rPr>
          <w:rFonts w:hint="eastAsia" w:ascii="宋体" w:hAnsi="宋体" w:eastAsia="宋体" w:cs="宋体"/>
          <w:b w:val="0"/>
          <w:bCs/>
          <w:sz w:val="24"/>
          <w:szCs w:val="24"/>
        </w:rPr>
        <w:t>）</w:t>
      </w:r>
      <w:r>
        <w:rPr>
          <w:rFonts w:ascii="宋体" w:hAnsi="宋体" w:eastAsia="宋体" w:cs="宋体"/>
          <w:b w:val="0"/>
          <w:bCs/>
          <w:sz w:val="24"/>
          <w:szCs w:val="24"/>
        </w:rPr>
        <w:t>根据维护保养对象的具体情况，拟定具体的维护保养方案，明确项目负责人，至少指定2名以上人员负责实施。保养人员维护保养时应当认真如实填写维护保养记录。 </w:t>
      </w:r>
    </w:p>
    <w:p w14:paraId="5BB4DE2E">
      <w:pPr>
        <w:pStyle w:val="5"/>
        <w:spacing w:beforeAutospacing="0" w:after="150" w:afterAutospacing="0" w:line="360" w:lineRule="auto"/>
        <w:ind w:firstLine="436" w:firstLineChars="200"/>
        <w:textAlignment w:val="baseline"/>
        <w:rPr>
          <w:rFonts w:ascii="宋体" w:hAnsi="宋体" w:eastAsia="宋体" w:cs="宋体"/>
          <w:b w:val="0"/>
          <w:bCs/>
          <w:sz w:val="24"/>
          <w:szCs w:val="24"/>
        </w:rPr>
      </w:pPr>
      <w:r>
        <w:rPr>
          <w:rFonts w:hint="eastAsia" w:ascii="宋体" w:hAnsi="宋体" w:eastAsia="宋体" w:cs="宋体"/>
          <w:b w:val="0"/>
          <w:bCs/>
          <w:sz w:val="24"/>
          <w:szCs w:val="24"/>
        </w:rPr>
        <w:t>（</w:t>
      </w:r>
      <w:r>
        <w:rPr>
          <w:rFonts w:ascii="宋体" w:hAnsi="宋体" w:eastAsia="宋体" w:cs="宋体"/>
          <w:b w:val="0"/>
          <w:bCs/>
          <w:sz w:val="24"/>
          <w:szCs w:val="24"/>
        </w:rPr>
        <w:t>3</w:t>
      </w:r>
      <w:r>
        <w:rPr>
          <w:rFonts w:hint="eastAsia" w:ascii="宋体" w:hAnsi="宋体" w:eastAsia="宋体" w:cs="宋体"/>
          <w:b w:val="0"/>
          <w:bCs/>
          <w:sz w:val="24"/>
          <w:szCs w:val="24"/>
        </w:rPr>
        <w:t>）</w:t>
      </w:r>
      <w:r>
        <w:rPr>
          <w:rFonts w:ascii="宋体" w:hAnsi="宋体" w:eastAsia="宋体" w:cs="宋体"/>
          <w:b w:val="0"/>
          <w:bCs/>
          <w:sz w:val="24"/>
          <w:szCs w:val="24"/>
        </w:rPr>
        <w:t>按照</w:t>
      </w:r>
      <w:r>
        <w:rPr>
          <w:rStyle w:val="9"/>
          <w:rFonts w:hint="eastAsia" w:ascii="宋体" w:hAnsi="宋体" w:eastAsia="宋体" w:cs="宋体"/>
          <w:b w:val="0"/>
          <w:bCs/>
          <w:color w:val="000000"/>
          <w:spacing w:val="0"/>
          <w:sz w:val="24"/>
          <w:szCs w:val="24"/>
        </w:rPr>
        <w:t>每天</w:t>
      </w:r>
      <w:r>
        <w:rPr>
          <w:rStyle w:val="9"/>
          <w:rFonts w:hint="eastAsia" w:ascii="宋体" w:hAnsi="宋体" w:eastAsia="宋体" w:cs="宋体"/>
          <w:b w:val="0"/>
          <w:bCs/>
          <w:color w:val="000000"/>
          <w:spacing w:val="0"/>
          <w:sz w:val="24"/>
          <w:szCs w:val="24"/>
          <w:lang w:val="en-US" w:eastAsia="zh-CN"/>
        </w:rPr>
        <w:t>有1</w:t>
      </w:r>
      <w:bookmarkStart w:id="0" w:name="_GoBack"/>
      <w:bookmarkEnd w:id="0"/>
      <w:r>
        <w:rPr>
          <w:rStyle w:val="9"/>
          <w:rFonts w:hint="eastAsia" w:ascii="宋体" w:hAnsi="宋体" w:eastAsia="宋体" w:cs="宋体"/>
          <w:b w:val="0"/>
          <w:bCs/>
          <w:color w:val="000000"/>
          <w:spacing w:val="0"/>
          <w:sz w:val="24"/>
          <w:szCs w:val="24"/>
          <w:lang w:val="en-US" w:eastAsia="zh-CN"/>
        </w:rPr>
        <w:t>名</w:t>
      </w:r>
      <w:r>
        <w:rPr>
          <w:rStyle w:val="9"/>
          <w:rFonts w:hint="eastAsia" w:ascii="宋体" w:hAnsi="宋体" w:eastAsia="宋体" w:cs="宋体"/>
          <w:b w:val="0"/>
          <w:bCs/>
          <w:color w:val="000000"/>
          <w:spacing w:val="0"/>
          <w:sz w:val="24"/>
          <w:szCs w:val="24"/>
        </w:rPr>
        <w:t>技术人员</w:t>
      </w:r>
      <w:r>
        <w:rPr>
          <w:rStyle w:val="9"/>
          <w:rFonts w:hint="eastAsia" w:ascii="宋体" w:hAnsi="宋体" w:eastAsia="宋体" w:cs="宋体"/>
          <w:b w:val="0"/>
          <w:bCs/>
          <w:color w:val="000000"/>
          <w:spacing w:val="0"/>
          <w:sz w:val="24"/>
          <w:szCs w:val="24"/>
          <w:lang w:val="en-US" w:eastAsia="zh-CN"/>
        </w:rPr>
        <w:t>在校驻点（时间8:00-17:30），</w:t>
      </w:r>
      <w:r>
        <w:rPr>
          <w:rStyle w:val="9"/>
          <w:rFonts w:hint="eastAsia" w:ascii="宋体" w:hAnsi="宋体" w:eastAsia="宋体" w:cs="宋体"/>
          <w:b w:val="0"/>
          <w:bCs/>
          <w:color w:val="000000"/>
          <w:spacing w:val="0"/>
          <w:sz w:val="24"/>
          <w:szCs w:val="24"/>
        </w:rPr>
        <w:t>进行日常维护巡检服务的</w:t>
      </w:r>
      <w:r>
        <w:rPr>
          <w:rFonts w:ascii="宋体" w:hAnsi="宋体" w:eastAsia="宋体" w:cs="宋体"/>
          <w:b w:val="0"/>
          <w:bCs/>
          <w:sz w:val="24"/>
          <w:szCs w:val="24"/>
        </w:rPr>
        <w:t>要求，对合同约定范围内的设施</w:t>
      </w:r>
      <w:r>
        <w:rPr>
          <w:rFonts w:hint="eastAsia" w:ascii="宋体" w:hAnsi="宋体" w:eastAsia="宋体" w:cs="宋体"/>
          <w:b w:val="0"/>
          <w:bCs/>
          <w:sz w:val="24"/>
          <w:szCs w:val="24"/>
        </w:rPr>
        <w:t>设备</w:t>
      </w:r>
      <w:r>
        <w:rPr>
          <w:rFonts w:ascii="宋体" w:hAnsi="宋体" w:eastAsia="宋体" w:cs="宋体"/>
          <w:b w:val="0"/>
          <w:bCs/>
          <w:sz w:val="24"/>
          <w:szCs w:val="24"/>
        </w:rPr>
        <w:t>开展检查、维护、保养、测试等技术服务。  </w:t>
      </w:r>
    </w:p>
    <w:p w14:paraId="5B0CE789">
      <w:pPr>
        <w:pStyle w:val="5"/>
        <w:spacing w:beforeAutospacing="0" w:after="150" w:afterAutospacing="0" w:line="360" w:lineRule="auto"/>
        <w:ind w:firstLine="436" w:firstLineChars="200"/>
        <w:textAlignment w:val="baseline"/>
        <w:rPr>
          <w:rFonts w:ascii="宋体" w:hAnsi="宋体" w:eastAsia="宋体" w:cs="宋体"/>
          <w:b w:val="0"/>
          <w:bCs/>
          <w:sz w:val="24"/>
          <w:szCs w:val="24"/>
        </w:rPr>
      </w:pPr>
      <w:r>
        <w:rPr>
          <w:rFonts w:hint="eastAsia" w:ascii="宋体" w:hAnsi="宋体" w:eastAsia="宋体" w:cs="宋体"/>
          <w:b w:val="0"/>
          <w:bCs/>
          <w:sz w:val="24"/>
          <w:szCs w:val="24"/>
        </w:rPr>
        <w:t>（</w:t>
      </w:r>
      <w:r>
        <w:rPr>
          <w:rFonts w:ascii="宋体" w:hAnsi="宋体" w:eastAsia="宋体" w:cs="宋体"/>
          <w:b w:val="0"/>
          <w:bCs/>
          <w:sz w:val="24"/>
          <w:szCs w:val="24"/>
        </w:rPr>
        <w:t>4</w:t>
      </w:r>
      <w:r>
        <w:rPr>
          <w:rFonts w:hint="eastAsia" w:ascii="宋体" w:hAnsi="宋体" w:eastAsia="宋体" w:cs="宋体"/>
          <w:b w:val="0"/>
          <w:bCs/>
          <w:sz w:val="24"/>
          <w:szCs w:val="24"/>
        </w:rPr>
        <w:t>）</w:t>
      </w:r>
      <w:r>
        <w:rPr>
          <w:rStyle w:val="9"/>
          <w:rFonts w:hint="eastAsia" w:ascii="宋体" w:hAnsi="宋体" w:eastAsia="宋体" w:cs="宋体"/>
          <w:b w:val="0"/>
          <w:bCs/>
          <w:color w:val="000000"/>
          <w:spacing w:val="0"/>
          <w:sz w:val="24"/>
          <w:szCs w:val="24"/>
        </w:rPr>
        <w:t>每学期开学前进行一次硬件设备的清洁服务。</w:t>
      </w:r>
    </w:p>
    <w:p w14:paraId="278C3A93">
      <w:pPr>
        <w:pStyle w:val="5"/>
        <w:spacing w:beforeAutospacing="0" w:after="150" w:afterAutospacing="0" w:line="360" w:lineRule="auto"/>
        <w:ind w:firstLine="436" w:firstLineChars="200"/>
        <w:textAlignment w:val="baseline"/>
        <w:rPr>
          <w:rStyle w:val="9"/>
          <w:rFonts w:ascii="宋体" w:hAnsi="宋体" w:eastAsia="宋体" w:cs="宋体"/>
          <w:b w:val="0"/>
          <w:bCs/>
          <w:color w:val="000000"/>
          <w:spacing w:val="0"/>
          <w:sz w:val="24"/>
          <w:szCs w:val="24"/>
        </w:rPr>
      </w:pPr>
      <w:r>
        <w:rPr>
          <w:rFonts w:hint="eastAsia" w:ascii="宋体" w:hAnsi="宋体" w:eastAsia="宋体" w:cs="宋体"/>
          <w:b w:val="0"/>
          <w:bCs/>
          <w:sz w:val="24"/>
          <w:szCs w:val="24"/>
        </w:rPr>
        <w:t>（</w:t>
      </w:r>
      <w:r>
        <w:rPr>
          <w:rFonts w:ascii="宋体" w:hAnsi="宋体" w:eastAsia="宋体" w:cs="宋体"/>
          <w:b w:val="0"/>
          <w:bCs/>
          <w:sz w:val="24"/>
          <w:szCs w:val="24"/>
        </w:rPr>
        <w:t>5</w:t>
      </w:r>
      <w:r>
        <w:rPr>
          <w:rFonts w:hint="eastAsia" w:ascii="宋体" w:hAnsi="宋体" w:eastAsia="宋体" w:cs="宋体"/>
          <w:b w:val="0"/>
          <w:bCs/>
          <w:sz w:val="24"/>
          <w:szCs w:val="24"/>
        </w:rPr>
        <w:t>）</w:t>
      </w:r>
      <w:r>
        <w:rPr>
          <w:rFonts w:ascii="宋体" w:hAnsi="宋体" w:eastAsia="宋体" w:cs="宋体"/>
          <w:b w:val="0"/>
          <w:bCs/>
          <w:sz w:val="24"/>
          <w:szCs w:val="24"/>
        </w:rPr>
        <w:t>在巡查、巡检中发现</w:t>
      </w:r>
      <w:r>
        <w:rPr>
          <w:rFonts w:hint="eastAsia" w:ascii="宋体" w:hAnsi="宋体" w:eastAsia="宋体" w:cs="宋体"/>
          <w:b w:val="0"/>
          <w:bCs/>
          <w:sz w:val="24"/>
          <w:szCs w:val="24"/>
        </w:rPr>
        <w:t>设施设备</w:t>
      </w:r>
      <w:r>
        <w:rPr>
          <w:rFonts w:ascii="宋体" w:hAnsi="宋体" w:eastAsia="宋体" w:cs="宋体"/>
          <w:b w:val="0"/>
          <w:bCs/>
          <w:sz w:val="24"/>
          <w:szCs w:val="24"/>
        </w:rPr>
        <w:t>存在问题、故障，或接到</w:t>
      </w:r>
      <w:r>
        <w:rPr>
          <w:rFonts w:hint="eastAsia" w:ascii="宋体" w:hAnsi="宋体" w:eastAsia="宋体" w:cs="宋体"/>
          <w:b w:val="0"/>
          <w:bCs/>
          <w:sz w:val="24"/>
          <w:szCs w:val="24"/>
        </w:rPr>
        <w:t>学校</w:t>
      </w:r>
      <w:r>
        <w:rPr>
          <w:rFonts w:ascii="宋体" w:hAnsi="宋体" w:eastAsia="宋体" w:cs="宋体"/>
          <w:b w:val="0"/>
          <w:bCs/>
          <w:sz w:val="24"/>
          <w:szCs w:val="24"/>
        </w:rPr>
        <w:t>通知要求维修的，能够当场修复的应当立即修复解决；没有条件立即修复解决的，应当在</w:t>
      </w:r>
      <w:r>
        <w:rPr>
          <w:rFonts w:hint="eastAsia" w:ascii="宋体" w:hAnsi="宋体" w:eastAsia="宋体" w:cs="宋体"/>
          <w:b w:val="0"/>
          <w:bCs/>
          <w:sz w:val="24"/>
          <w:szCs w:val="24"/>
          <w:lang w:val="en-US" w:eastAsia="zh-CN"/>
        </w:rPr>
        <w:t>2</w:t>
      </w:r>
      <w:r>
        <w:rPr>
          <w:rFonts w:ascii="宋体" w:hAnsi="宋体" w:eastAsia="宋体" w:cs="宋体"/>
          <w:b w:val="0"/>
          <w:bCs/>
          <w:sz w:val="24"/>
          <w:szCs w:val="24"/>
        </w:rPr>
        <w:t>小时内组织维修，尽快排除故障。</w:t>
      </w:r>
    </w:p>
    <w:p w14:paraId="56528A67">
      <w:pPr>
        <w:pStyle w:val="5"/>
        <w:spacing w:beforeAutospacing="0" w:after="150" w:afterAutospacing="0" w:line="360" w:lineRule="auto"/>
        <w:ind w:firstLine="480" w:firstLineChars="20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（6）为学校重大活动提供人员、技术支持。</w:t>
      </w:r>
    </w:p>
    <w:p w14:paraId="784E3F04">
      <w:pPr>
        <w:pStyle w:val="5"/>
        <w:spacing w:beforeAutospacing="0" w:after="150" w:afterAutospacing="0" w:line="360" w:lineRule="auto"/>
        <w:ind w:firstLine="480" w:firstLineChars="20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（7）法律、法规、政策及合同规定的其他事项。</w:t>
      </w:r>
    </w:p>
    <w:p w14:paraId="63471AF3">
      <w:pPr>
        <w:pStyle w:val="5"/>
        <w:spacing w:beforeAutospacing="0" w:after="150" w:afterAutospacing="0" w:line="360" w:lineRule="auto"/>
        <w:ind w:firstLine="480" w:firstLineChars="20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lang w:val="en-US" w:eastAsia="zh-CN"/>
        </w:rPr>
        <w:t>8</w:t>
      </w:r>
      <w:r>
        <w:rPr>
          <w:rStyle w:val="9"/>
          <w:rFonts w:hint="eastAsia" w:ascii="宋体" w:hAnsi="宋体" w:eastAsia="宋体" w:cs="宋体"/>
          <w:b w:val="0"/>
          <w:bCs/>
          <w:color w:val="000000"/>
          <w:spacing w:val="0"/>
          <w:sz w:val="24"/>
          <w:szCs w:val="24"/>
        </w:rPr>
        <w:t>.合同履行期限：一年。</w:t>
      </w:r>
    </w:p>
    <w:p w14:paraId="361FFDF3">
      <w:pPr>
        <w:pStyle w:val="5"/>
        <w:spacing w:beforeAutospacing="0" w:after="150" w:afterAutospacing="0" w:line="360" w:lineRule="auto"/>
        <w:ind w:firstLine="480" w:firstLineChars="20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二、申请人的资格要求</w:t>
      </w:r>
    </w:p>
    <w:p w14:paraId="55FE7D59">
      <w:pPr>
        <w:pStyle w:val="5"/>
        <w:spacing w:beforeAutospacing="0" w:after="150" w:afterAutospacing="0" w:line="360" w:lineRule="auto"/>
        <w:ind w:firstLine="480"/>
        <w:textAlignment w:val="baseline"/>
        <w:rPr>
          <w:rFonts w:ascii="宋体" w:hAnsi="宋体" w:eastAsia="宋体" w:cs="宋体"/>
          <w:b w:val="0"/>
          <w:bCs/>
          <w:color w:val="000000"/>
          <w:spacing w:val="0"/>
          <w:sz w:val="24"/>
          <w:szCs w:val="24"/>
        </w:rPr>
      </w:pPr>
      <w:r>
        <w:rPr>
          <w:rFonts w:hint="eastAsia" w:ascii="宋体" w:hAnsi="宋体" w:eastAsia="宋体" w:cs="宋体"/>
          <w:b w:val="0"/>
          <w:bCs/>
          <w:color w:val="000000"/>
          <w:spacing w:val="0"/>
          <w:sz w:val="24"/>
          <w:szCs w:val="24"/>
        </w:rPr>
        <w:t>1．具备《中华人民共和国政府采购法》第二十二条规定的条件：（1）具有独立承担民事责任的能力；(2)具有良好的商业信誉和健全的财务会计制度；（3）具有履行合同所必须得设备和专业技术能力；（4）有依法缴纳税收和社会保障资金的良好记录；（5）法律、行政法规规定的其他条件。</w:t>
      </w:r>
    </w:p>
    <w:p w14:paraId="63A892B8">
      <w:pPr>
        <w:numPr>
          <w:ilvl w:val="0"/>
          <w:numId w:val="0"/>
        </w:numPr>
        <w:spacing w:line="360" w:lineRule="auto"/>
        <w:ind w:left="90" w:leftChars="0" w:firstLine="480" w:firstLineChars="200"/>
        <w:rPr>
          <w:rFonts w:hint="eastAsia" w:ascii="新宋体" w:hAnsi="新宋体" w:eastAsia="新宋体" w:cs="新宋体"/>
          <w:b w:val="0"/>
          <w:bCs/>
          <w:i w:val="0"/>
          <w:iCs w:val="0"/>
          <w:caps w:val="0"/>
          <w:color w:val="000000"/>
          <w:spacing w:val="0"/>
          <w:sz w:val="24"/>
          <w:szCs w:val="24"/>
          <w:lang w:eastAsia="zh-CN"/>
        </w:rPr>
      </w:pPr>
      <w:r>
        <w:rPr>
          <w:rFonts w:hint="eastAsia" w:ascii="新宋体" w:hAnsi="新宋体" w:eastAsia="新宋体" w:cs="新宋体"/>
          <w:b w:val="0"/>
          <w:bCs/>
          <w:i w:val="0"/>
          <w:iCs w:val="0"/>
          <w:caps w:val="0"/>
          <w:color w:val="000000"/>
          <w:spacing w:val="0"/>
          <w:sz w:val="24"/>
          <w:szCs w:val="24"/>
          <w:lang w:val="en-US" w:eastAsia="zh-CN"/>
        </w:rPr>
        <w:t xml:space="preserve">2. </w:t>
      </w:r>
      <w:r>
        <w:rPr>
          <w:rFonts w:hint="eastAsia" w:ascii="新宋体" w:hAnsi="新宋体" w:eastAsia="新宋体" w:cs="新宋体"/>
          <w:b w:val="0"/>
          <w:bCs/>
          <w:i w:val="0"/>
          <w:iCs w:val="0"/>
          <w:caps w:val="0"/>
          <w:color w:val="000000"/>
          <w:spacing w:val="0"/>
          <w:sz w:val="24"/>
          <w:szCs w:val="24"/>
        </w:rPr>
        <w:t>报价要求 参加比价的服务商报价必须为包干价，包括完成服务的全部费用（包括但不限于人员劳务费、管理费、交通费、工伤保险、利润、税金及其它不可预见的费用等），报价费用不管是否在报价书中单列，均视为报价总价中已包括该费用（报价超过采购人预算的均为无效报价）。各意向投标人应实地查勘现场，仔细了解</w:t>
      </w:r>
      <w:r>
        <w:rPr>
          <w:rFonts w:hint="eastAsia" w:ascii="新宋体" w:hAnsi="新宋体" w:eastAsia="新宋体" w:cs="新宋体"/>
          <w:b w:val="0"/>
          <w:bCs/>
          <w:i w:val="0"/>
          <w:iCs w:val="0"/>
          <w:caps w:val="0"/>
          <w:color w:val="000000"/>
          <w:spacing w:val="0"/>
          <w:sz w:val="24"/>
          <w:szCs w:val="24"/>
          <w:lang w:eastAsia="zh-CN"/>
        </w:rPr>
        <w:t>采购人的</w:t>
      </w:r>
      <w:r>
        <w:rPr>
          <w:rFonts w:hint="eastAsia" w:ascii="新宋体" w:hAnsi="新宋体" w:eastAsia="新宋体" w:cs="新宋体"/>
          <w:b w:val="0"/>
          <w:bCs/>
          <w:i w:val="0"/>
          <w:iCs w:val="0"/>
          <w:caps w:val="0"/>
          <w:color w:val="000000"/>
          <w:spacing w:val="0"/>
          <w:sz w:val="24"/>
          <w:szCs w:val="24"/>
        </w:rPr>
        <w:t>需求，合理估算项目报价。   </w:t>
      </w:r>
    </w:p>
    <w:p w14:paraId="202ED8A8">
      <w:pPr>
        <w:numPr>
          <w:ilvl w:val="0"/>
          <w:numId w:val="0"/>
        </w:numPr>
        <w:spacing w:line="360" w:lineRule="auto"/>
        <w:ind w:left="90" w:leftChars="0" w:firstLine="480" w:firstLineChars="20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lang w:val="en-US" w:eastAsia="zh-CN"/>
        </w:rPr>
        <w:t xml:space="preserve">3. </w:t>
      </w:r>
      <w:r>
        <w:rPr>
          <w:rFonts w:hint="eastAsia" w:ascii="新宋体" w:hAnsi="新宋体" w:eastAsia="新宋体" w:cs="新宋体"/>
          <w:b w:val="0"/>
          <w:bCs/>
          <w:i w:val="0"/>
          <w:iCs w:val="0"/>
          <w:caps w:val="0"/>
          <w:color w:val="000000"/>
          <w:spacing w:val="0"/>
          <w:sz w:val="24"/>
          <w:szCs w:val="24"/>
        </w:rPr>
        <w:t>服务商具有履行合同所必需的设备和专业技术能力；提供承诺函或其他证明材料加盖公章；</w:t>
      </w:r>
    </w:p>
    <w:p w14:paraId="14711A23">
      <w:pPr>
        <w:numPr>
          <w:ilvl w:val="0"/>
          <w:numId w:val="0"/>
        </w:numPr>
        <w:spacing w:line="360" w:lineRule="auto"/>
        <w:ind w:left="90" w:leftChars="0" w:firstLine="480" w:firstLineChars="20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lang w:val="en-US" w:eastAsia="zh-CN"/>
        </w:rPr>
        <w:t xml:space="preserve">4. </w:t>
      </w:r>
      <w:r>
        <w:rPr>
          <w:rFonts w:hint="eastAsia" w:ascii="新宋体" w:hAnsi="新宋体" w:eastAsia="新宋体" w:cs="新宋体"/>
          <w:b w:val="0"/>
          <w:bCs/>
          <w:i w:val="0"/>
          <w:iCs w:val="0"/>
          <w:caps w:val="0"/>
          <w:color w:val="000000"/>
          <w:spacing w:val="0"/>
          <w:sz w:val="24"/>
          <w:szCs w:val="24"/>
        </w:rPr>
        <w:t xml:space="preserve">服务商存在以下不良信用记录情形之一的，不得推荐为成交候选服务商，不得确定为成交服务商： </w:t>
      </w:r>
    </w:p>
    <w:p w14:paraId="1BC0A045">
      <w:pPr>
        <w:numPr>
          <w:ilvl w:val="0"/>
          <w:numId w:val="1"/>
        </w:numPr>
        <w:spacing w:line="360" w:lineRule="auto"/>
        <w:ind w:left="90" w:leftChars="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rPr>
        <w:t xml:space="preserve">服务商被人民法院列入失信被执行人的； </w:t>
      </w:r>
    </w:p>
    <w:p w14:paraId="095E915F">
      <w:pPr>
        <w:numPr>
          <w:ilvl w:val="0"/>
          <w:numId w:val="1"/>
        </w:numPr>
        <w:spacing w:line="360" w:lineRule="auto"/>
        <w:ind w:left="90" w:leftChars="0" w:firstLine="0" w:firstLineChars="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rPr>
        <w:t xml:space="preserve">服务商或其法定代表人或拟派项目经理（项目负责人）被人民检察院列入行贿犯罪档案的； </w:t>
      </w:r>
    </w:p>
    <w:p w14:paraId="26E7978A">
      <w:pPr>
        <w:numPr>
          <w:ilvl w:val="0"/>
          <w:numId w:val="1"/>
        </w:numPr>
        <w:spacing w:line="360" w:lineRule="auto"/>
        <w:ind w:left="90" w:leftChars="0" w:firstLine="0" w:firstLineChars="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rPr>
        <w:t>服务商被工商行政管理部门列入企业经营异常名录的；</w:t>
      </w:r>
    </w:p>
    <w:p w14:paraId="1992FB9B">
      <w:pPr>
        <w:numPr>
          <w:ilvl w:val="0"/>
          <w:numId w:val="1"/>
        </w:numPr>
        <w:spacing w:line="360" w:lineRule="auto"/>
        <w:ind w:left="90" w:leftChars="0" w:firstLine="0" w:firstLineChars="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rPr>
        <w:t xml:space="preserve">服务商被税务部门列入重大税收违法案件当事人名单的； </w:t>
      </w:r>
    </w:p>
    <w:p w14:paraId="5E9F3C73">
      <w:pPr>
        <w:numPr>
          <w:ilvl w:val="0"/>
          <w:numId w:val="1"/>
        </w:numPr>
        <w:spacing w:line="360" w:lineRule="auto"/>
        <w:ind w:left="90" w:leftChars="0" w:firstLine="0" w:firstLineChars="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rPr>
        <w:t>服务商被政府采购监管部门列入政府采购严重违法失信行为记录名单的。</w:t>
      </w:r>
    </w:p>
    <w:p w14:paraId="358E744B">
      <w:pPr>
        <w:numPr>
          <w:ilvl w:val="0"/>
          <w:numId w:val="2"/>
        </w:numPr>
        <w:spacing w:line="360" w:lineRule="auto"/>
        <w:ind w:firstLine="480" w:firstLineChars="20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lang w:val="en-US" w:eastAsia="zh-CN"/>
        </w:rPr>
        <w:t xml:space="preserve"> </w:t>
      </w:r>
      <w:r>
        <w:rPr>
          <w:rFonts w:hint="eastAsia" w:ascii="新宋体" w:hAnsi="新宋体" w:eastAsia="新宋体" w:cs="新宋体"/>
          <w:b w:val="0"/>
          <w:bCs/>
          <w:i w:val="0"/>
          <w:iCs w:val="0"/>
          <w:caps w:val="0"/>
          <w:color w:val="000000"/>
          <w:spacing w:val="0"/>
          <w:sz w:val="24"/>
          <w:szCs w:val="24"/>
        </w:rPr>
        <w:t xml:space="preserve">本项目不接受联合体报名； </w:t>
      </w:r>
    </w:p>
    <w:p w14:paraId="069D1D40">
      <w:pPr>
        <w:numPr>
          <w:ilvl w:val="0"/>
          <w:numId w:val="2"/>
        </w:numPr>
        <w:spacing w:line="360" w:lineRule="auto"/>
        <w:ind w:left="0" w:leftChars="0" w:firstLine="480" w:firstLineChars="20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lang w:val="en-US" w:eastAsia="zh-CN"/>
        </w:rPr>
        <w:t xml:space="preserve"> </w:t>
      </w:r>
      <w:r>
        <w:rPr>
          <w:rFonts w:hint="eastAsia" w:ascii="新宋体" w:hAnsi="新宋体" w:eastAsia="新宋体" w:cs="新宋体"/>
          <w:b w:val="0"/>
          <w:bCs/>
          <w:i w:val="0"/>
          <w:iCs w:val="0"/>
          <w:caps w:val="0"/>
          <w:color w:val="000000"/>
          <w:spacing w:val="0"/>
          <w:sz w:val="24"/>
          <w:szCs w:val="24"/>
        </w:rPr>
        <w:t>法律、行政法规规定的其他条件。</w:t>
      </w:r>
    </w:p>
    <w:p w14:paraId="43C58051">
      <w:pPr>
        <w:numPr>
          <w:ilvl w:val="0"/>
          <w:numId w:val="0"/>
        </w:numPr>
        <w:ind w:left="90" w:leftChars="0"/>
        <w:rPr>
          <w:rFonts w:hint="eastAsia" w:ascii="新宋体" w:hAnsi="新宋体" w:eastAsia="新宋体" w:cs="新宋体"/>
          <w:b w:val="0"/>
          <w:bCs/>
          <w:i w:val="0"/>
          <w:iCs w:val="0"/>
          <w:caps w:val="0"/>
          <w:color w:val="000000"/>
          <w:spacing w:val="0"/>
          <w:sz w:val="24"/>
          <w:szCs w:val="24"/>
        </w:rPr>
      </w:pPr>
      <w:r>
        <w:rPr>
          <w:rFonts w:hint="eastAsia" w:ascii="新宋体" w:hAnsi="新宋体" w:eastAsia="新宋体" w:cs="新宋体"/>
          <w:b w:val="0"/>
          <w:bCs/>
          <w:i w:val="0"/>
          <w:iCs w:val="0"/>
          <w:caps w:val="0"/>
          <w:color w:val="000000"/>
          <w:spacing w:val="0"/>
          <w:sz w:val="24"/>
          <w:szCs w:val="24"/>
        </w:rPr>
        <w:t xml:space="preserve"> </w:t>
      </w:r>
    </w:p>
    <w:p w14:paraId="5C71DB4A">
      <w:pPr>
        <w:pStyle w:val="5"/>
        <w:spacing w:beforeAutospacing="0" w:after="150" w:afterAutospacing="0" w:line="360" w:lineRule="auto"/>
        <w:ind w:firstLine="42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三、提交响应文件截止时间和地点</w:t>
      </w:r>
    </w:p>
    <w:p w14:paraId="5126DA2B">
      <w:pPr>
        <w:pStyle w:val="5"/>
        <w:spacing w:beforeAutospacing="0" w:after="150" w:afterAutospacing="0" w:line="360" w:lineRule="auto"/>
        <w:ind w:firstLine="42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提交文件截止时间：202</w:t>
      </w:r>
      <w:r>
        <w:rPr>
          <w:rStyle w:val="9"/>
          <w:rFonts w:hint="eastAsia" w:ascii="宋体" w:hAnsi="宋体" w:eastAsia="宋体" w:cs="宋体"/>
          <w:b w:val="0"/>
          <w:bCs/>
          <w:color w:val="000000"/>
          <w:spacing w:val="0"/>
          <w:sz w:val="24"/>
          <w:szCs w:val="24"/>
          <w:lang w:val="en-US" w:eastAsia="zh-CN"/>
        </w:rPr>
        <w:t>6</w:t>
      </w:r>
      <w:r>
        <w:rPr>
          <w:rStyle w:val="9"/>
          <w:rFonts w:hint="eastAsia" w:ascii="宋体" w:hAnsi="宋体" w:eastAsia="宋体" w:cs="宋体"/>
          <w:b w:val="0"/>
          <w:bCs/>
          <w:color w:val="000000"/>
          <w:spacing w:val="0"/>
          <w:sz w:val="24"/>
          <w:szCs w:val="24"/>
        </w:rPr>
        <w:t>年</w:t>
      </w:r>
      <w:r>
        <w:rPr>
          <w:rStyle w:val="9"/>
          <w:rFonts w:hint="eastAsia" w:ascii="宋体" w:hAnsi="宋体" w:eastAsia="宋体" w:cs="宋体"/>
          <w:b w:val="0"/>
          <w:bCs/>
          <w:color w:val="000000"/>
          <w:spacing w:val="0"/>
          <w:sz w:val="24"/>
          <w:szCs w:val="24"/>
          <w:lang w:val="en-US" w:eastAsia="zh-CN"/>
        </w:rPr>
        <w:t>4</w:t>
      </w:r>
      <w:r>
        <w:rPr>
          <w:rStyle w:val="9"/>
          <w:rFonts w:hint="eastAsia" w:ascii="宋体" w:hAnsi="宋体" w:eastAsia="宋体" w:cs="宋体"/>
          <w:b w:val="0"/>
          <w:bCs/>
          <w:color w:val="000000"/>
          <w:spacing w:val="0"/>
          <w:sz w:val="24"/>
          <w:szCs w:val="24"/>
        </w:rPr>
        <w:t>月</w:t>
      </w:r>
      <w:r>
        <w:rPr>
          <w:rStyle w:val="9"/>
          <w:rFonts w:hint="eastAsia" w:ascii="宋体" w:hAnsi="宋体" w:eastAsia="宋体" w:cs="宋体"/>
          <w:b w:val="0"/>
          <w:bCs/>
          <w:color w:val="000000"/>
          <w:spacing w:val="0"/>
          <w:sz w:val="24"/>
          <w:szCs w:val="24"/>
          <w:lang w:val="en-US" w:eastAsia="zh-CN"/>
        </w:rPr>
        <w:t>7</w:t>
      </w:r>
      <w:r>
        <w:rPr>
          <w:rStyle w:val="9"/>
          <w:rFonts w:hint="eastAsia" w:ascii="宋体" w:hAnsi="宋体" w:eastAsia="宋体" w:cs="宋体"/>
          <w:b w:val="0"/>
          <w:bCs/>
          <w:color w:val="000000"/>
          <w:spacing w:val="0"/>
          <w:sz w:val="24"/>
          <w:szCs w:val="24"/>
        </w:rPr>
        <w:t>日</w:t>
      </w:r>
      <w:r>
        <w:rPr>
          <w:rStyle w:val="9"/>
          <w:rFonts w:hint="eastAsia" w:ascii="宋体" w:hAnsi="宋体" w:eastAsia="宋体" w:cs="宋体"/>
          <w:b w:val="0"/>
          <w:bCs/>
          <w:color w:val="000000"/>
          <w:spacing w:val="0"/>
          <w:sz w:val="24"/>
          <w:szCs w:val="24"/>
          <w:lang w:val="en-US" w:eastAsia="zh-CN"/>
        </w:rPr>
        <w:t>10</w:t>
      </w:r>
      <w:r>
        <w:rPr>
          <w:rStyle w:val="9"/>
          <w:rFonts w:hint="eastAsia" w:ascii="宋体" w:hAnsi="宋体" w:eastAsia="宋体" w:cs="宋体"/>
          <w:b w:val="0"/>
          <w:bCs/>
          <w:color w:val="000000"/>
          <w:spacing w:val="0"/>
          <w:sz w:val="24"/>
          <w:szCs w:val="24"/>
        </w:rPr>
        <w:t>点00分（北京时间）</w:t>
      </w:r>
    </w:p>
    <w:p w14:paraId="2AFE30FF">
      <w:pPr>
        <w:pStyle w:val="5"/>
        <w:spacing w:beforeAutospacing="0" w:after="150" w:afterAutospacing="0" w:line="360" w:lineRule="auto"/>
        <w:ind w:firstLine="420"/>
        <w:textAlignment w:val="baseline"/>
        <w:rPr>
          <w:rStyle w:val="9"/>
          <w:rFonts w:hint="eastAsia" w:ascii="新宋体" w:hAnsi="新宋体" w:eastAsia="新宋体" w:cs="新宋体"/>
          <w:b w:val="0"/>
          <w:bCs/>
          <w:color w:val="000000"/>
          <w:spacing w:val="0"/>
          <w:sz w:val="24"/>
          <w:szCs w:val="24"/>
        </w:rPr>
      </w:pPr>
      <w:r>
        <w:rPr>
          <w:rStyle w:val="9"/>
          <w:rFonts w:hint="eastAsia" w:ascii="宋体" w:hAnsi="宋体" w:eastAsia="宋体" w:cs="宋体"/>
          <w:b w:val="0"/>
          <w:bCs/>
          <w:color w:val="000000"/>
          <w:spacing w:val="0"/>
          <w:sz w:val="24"/>
          <w:szCs w:val="24"/>
        </w:rPr>
        <w:t>地点：</w:t>
      </w:r>
      <w:r>
        <w:rPr>
          <w:rFonts w:hint="eastAsia" w:ascii="新宋体" w:hAnsi="新宋体" w:eastAsia="新宋体" w:cs="新宋体"/>
          <w:b w:val="0"/>
          <w:bCs/>
          <w:sz w:val="24"/>
          <w:szCs w:val="24"/>
        </w:rPr>
        <w:t>无锡市</w:t>
      </w:r>
      <w:r>
        <w:rPr>
          <w:rFonts w:hint="eastAsia" w:ascii="新宋体" w:hAnsi="新宋体" w:eastAsia="新宋体" w:cs="新宋体"/>
          <w:b w:val="0"/>
          <w:bCs/>
          <w:sz w:val="24"/>
          <w:szCs w:val="24"/>
          <w:lang w:val="en-US" w:eastAsia="zh-CN"/>
        </w:rPr>
        <w:t>凤翔实验学校</w:t>
      </w:r>
    </w:p>
    <w:p w14:paraId="3F95B094">
      <w:pPr>
        <w:pStyle w:val="5"/>
        <w:spacing w:beforeAutospacing="0" w:after="150" w:afterAutospacing="0" w:line="360" w:lineRule="auto"/>
        <w:ind w:firstLine="42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四、响应文件份数</w:t>
      </w:r>
    </w:p>
    <w:p w14:paraId="3104B788">
      <w:pPr>
        <w:pStyle w:val="5"/>
        <w:spacing w:beforeAutospacing="0" w:after="150" w:afterAutospacing="0" w:line="360" w:lineRule="auto"/>
        <w:ind w:firstLine="42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响应文件（1、营业执照等资质文件；2、报价文件；3、服务承诺）一式</w:t>
      </w:r>
      <w:r>
        <w:rPr>
          <w:rStyle w:val="9"/>
          <w:rFonts w:hint="eastAsia" w:ascii="宋体" w:hAnsi="宋体" w:eastAsia="宋体" w:cs="宋体"/>
          <w:b w:val="0"/>
          <w:bCs/>
          <w:color w:val="000000"/>
          <w:spacing w:val="0"/>
          <w:sz w:val="24"/>
          <w:szCs w:val="24"/>
          <w:lang w:val="en-US" w:eastAsia="zh-CN"/>
        </w:rPr>
        <w:t>贰</w:t>
      </w:r>
      <w:r>
        <w:rPr>
          <w:rStyle w:val="9"/>
          <w:rFonts w:hint="eastAsia" w:ascii="宋体" w:hAnsi="宋体" w:eastAsia="宋体" w:cs="宋体"/>
          <w:b w:val="0"/>
          <w:bCs/>
          <w:color w:val="000000"/>
          <w:spacing w:val="0"/>
          <w:sz w:val="24"/>
          <w:szCs w:val="24"/>
        </w:rPr>
        <w:t>份，正本一份、副本</w:t>
      </w:r>
      <w:r>
        <w:rPr>
          <w:rStyle w:val="9"/>
          <w:rFonts w:hint="eastAsia" w:ascii="宋体" w:hAnsi="宋体" w:eastAsia="宋体" w:cs="宋体"/>
          <w:b w:val="0"/>
          <w:bCs/>
          <w:color w:val="000000"/>
          <w:spacing w:val="0"/>
          <w:sz w:val="24"/>
          <w:szCs w:val="24"/>
          <w:lang w:val="en-US" w:eastAsia="zh-CN"/>
        </w:rPr>
        <w:t>壹</w:t>
      </w:r>
      <w:r>
        <w:rPr>
          <w:rStyle w:val="9"/>
          <w:rFonts w:hint="eastAsia" w:ascii="宋体" w:hAnsi="宋体" w:eastAsia="宋体" w:cs="宋体"/>
          <w:b w:val="0"/>
          <w:bCs/>
          <w:color w:val="000000"/>
          <w:spacing w:val="0"/>
          <w:sz w:val="24"/>
          <w:szCs w:val="24"/>
        </w:rPr>
        <w:t>份。</w:t>
      </w:r>
    </w:p>
    <w:p w14:paraId="759F7D0D">
      <w:pPr>
        <w:pStyle w:val="5"/>
        <w:spacing w:beforeAutospacing="0" w:after="150" w:afterAutospacing="0" w:line="360" w:lineRule="auto"/>
        <w:ind w:firstLine="42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五、本次采购联系事项</w:t>
      </w:r>
    </w:p>
    <w:p w14:paraId="4ED1563C">
      <w:pPr>
        <w:pStyle w:val="5"/>
        <w:spacing w:beforeAutospacing="0" w:after="150" w:afterAutospacing="0" w:line="360" w:lineRule="auto"/>
        <w:ind w:firstLine="420"/>
        <w:textAlignment w:val="baseline"/>
        <w:rPr>
          <w:rFonts w:hint="eastAsia" w:ascii="黑体" w:hAnsi="黑体" w:eastAsia="黑体" w:cs="黑体"/>
          <w:b w:val="0"/>
          <w:bCs/>
          <w:sz w:val="24"/>
          <w:szCs w:val="24"/>
          <w:lang w:val="en-US" w:eastAsia="zh-CN"/>
        </w:rPr>
      </w:pPr>
      <w:r>
        <w:rPr>
          <w:rStyle w:val="9"/>
          <w:rFonts w:hint="eastAsia" w:ascii="宋体" w:hAnsi="宋体" w:eastAsia="宋体" w:cs="宋体"/>
          <w:b w:val="0"/>
          <w:bCs/>
          <w:color w:val="000000"/>
          <w:spacing w:val="0"/>
          <w:sz w:val="24"/>
          <w:szCs w:val="24"/>
        </w:rPr>
        <w:t>采购人：</w:t>
      </w:r>
      <w:r>
        <w:rPr>
          <w:rFonts w:hint="eastAsia" w:ascii="新宋体" w:hAnsi="新宋体" w:eastAsia="新宋体" w:cs="新宋体"/>
          <w:b w:val="0"/>
          <w:bCs/>
          <w:sz w:val="24"/>
          <w:szCs w:val="24"/>
        </w:rPr>
        <w:t>无锡市</w:t>
      </w:r>
      <w:r>
        <w:rPr>
          <w:rFonts w:hint="eastAsia" w:ascii="新宋体" w:hAnsi="新宋体" w:eastAsia="新宋体" w:cs="新宋体"/>
          <w:b w:val="0"/>
          <w:bCs/>
          <w:sz w:val="24"/>
          <w:szCs w:val="24"/>
          <w:lang w:val="en-US" w:eastAsia="zh-CN"/>
        </w:rPr>
        <w:t>凤翔实验学校</w:t>
      </w:r>
    </w:p>
    <w:p w14:paraId="453645DF">
      <w:pPr>
        <w:pStyle w:val="5"/>
        <w:spacing w:beforeAutospacing="0" w:after="150" w:afterAutospacing="0" w:line="360" w:lineRule="auto"/>
        <w:ind w:firstLine="420"/>
        <w:textAlignment w:val="baseline"/>
        <w:rPr>
          <w:rStyle w:val="9"/>
          <w:rFonts w:hint="eastAsia" w:ascii="宋体" w:hAnsi="宋体" w:eastAsia="宋体" w:cs="宋体"/>
          <w:b w:val="0"/>
          <w:bCs/>
          <w:color w:val="000000"/>
          <w:spacing w:val="0"/>
          <w:sz w:val="24"/>
          <w:szCs w:val="24"/>
          <w:lang w:val="en-US" w:eastAsia="zh-CN"/>
        </w:rPr>
      </w:pPr>
      <w:r>
        <w:rPr>
          <w:rStyle w:val="9"/>
          <w:rFonts w:hint="eastAsia" w:ascii="宋体" w:hAnsi="宋体" w:eastAsia="宋体" w:cs="宋体"/>
          <w:b w:val="0"/>
          <w:bCs/>
          <w:color w:val="000000"/>
          <w:spacing w:val="0"/>
          <w:sz w:val="24"/>
          <w:szCs w:val="24"/>
        </w:rPr>
        <w:t>联系人：</w:t>
      </w:r>
      <w:r>
        <w:rPr>
          <w:rStyle w:val="9"/>
          <w:rFonts w:hint="eastAsia" w:ascii="宋体" w:hAnsi="宋体" w:eastAsia="宋体" w:cs="宋体"/>
          <w:b w:val="0"/>
          <w:bCs/>
          <w:color w:val="000000"/>
          <w:spacing w:val="0"/>
          <w:sz w:val="24"/>
          <w:szCs w:val="24"/>
          <w:lang w:val="en-US" w:eastAsia="zh-CN"/>
        </w:rPr>
        <w:t>邵老师</w:t>
      </w:r>
    </w:p>
    <w:p w14:paraId="4884EBD0">
      <w:pPr>
        <w:pStyle w:val="5"/>
        <w:spacing w:beforeAutospacing="0" w:after="150" w:afterAutospacing="0" w:line="360" w:lineRule="auto"/>
        <w:ind w:firstLine="420"/>
        <w:textAlignment w:val="baseline"/>
        <w:rPr>
          <w:rStyle w:val="9"/>
          <w:rFonts w:hint="default" w:ascii="宋体" w:hAnsi="宋体" w:eastAsia="宋体" w:cs="宋体"/>
          <w:b w:val="0"/>
          <w:bCs/>
          <w:color w:val="000000"/>
          <w:spacing w:val="0"/>
          <w:sz w:val="24"/>
          <w:szCs w:val="24"/>
          <w:lang w:val="en-US" w:eastAsia="zh-CN"/>
        </w:rPr>
      </w:pPr>
      <w:r>
        <w:rPr>
          <w:rStyle w:val="9"/>
          <w:rFonts w:hint="eastAsia" w:ascii="宋体" w:hAnsi="宋体" w:eastAsia="宋体" w:cs="宋体"/>
          <w:b w:val="0"/>
          <w:bCs/>
          <w:color w:val="000000"/>
          <w:spacing w:val="0"/>
          <w:sz w:val="24"/>
          <w:szCs w:val="24"/>
        </w:rPr>
        <w:t>联系电话：</w:t>
      </w:r>
      <w:r>
        <w:rPr>
          <w:rStyle w:val="9"/>
          <w:rFonts w:hint="eastAsia" w:ascii="宋体" w:hAnsi="宋体" w:eastAsia="宋体" w:cs="宋体"/>
          <w:b w:val="0"/>
          <w:bCs/>
          <w:color w:val="000000"/>
          <w:spacing w:val="0"/>
          <w:sz w:val="24"/>
          <w:szCs w:val="24"/>
          <w:lang w:val="en-US" w:eastAsia="zh-CN"/>
        </w:rPr>
        <w:t>0510-83153176</w:t>
      </w:r>
    </w:p>
    <w:p w14:paraId="357D01B0">
      <w:pPr>
        <w:pStyle w:val="5"/>
        <w:spacing w:beforeAutospacing="0" w:after="150" w:afterAutospacing="0" w:line="360" w:lineRule="auto"/>
        <w:ind w:firstLine="420"/>
        <w:textAlignment w:val="baseline"/>
        <w:rPr>
          <w:rStyle w:val="9"/>
          <w:rFonts w:ascii="宋体" w:hAnsi="宋体" w:eastAsia="宋体" w:cs="宋体"/>
          <w:b w:val="0"/>
          <w:bCs/>
          <w:color w:val="000000"/>
          <w:spacing w:val="0"/>
          <w:sz w:val="24"/>
          <w:szCs w:val="24"/>
        </w:rPr>
      </w:pPr>
      <w:r>
        <w:rPr>
          <w:rStyle w:val="9"/>
          <w:rFonts w:hint="eastAsia" w:ascii="宋体" w:hAnsi="宋体" w:eastAsia="宋体" w:cs="宋体"/>
          <w:b w:val="0"/>
          <w:bCs/>
          <w:color w:val="000000"/>
          <w:spacing w:val="0"/>
          <w:sz w:val="24"/>
          <w:szCs w:val="24"/>
        </w:rPr>
        <w:t>有关本次</w:t>
      </w:r>
      <w:r>
        <w:rPr>
          <w:rStyle w:val="9"/>
          <w:rFonts w:hint="eastAsia" w:ascii="宋体" w:hAnsi="宋体" w:eastAsia="宋体" w:cs="宋体"/>
          <w:b w:val="0"/>
          <w:bCs/>
          <w:color w:val="000000"/>
          <w:spacing w:val="0"/>
          <w:sz w:val="24"/>
          <w:szCs w:val="24"/>
          <w:lang w:val="en-US" w:eastAsia="zh-CN"/>
        </w:rPr>
        <w:t>比价</w:t>
      </w:r>
      <w:r>
        <w:rPr>
          <w:rStyle w:val="9"/>
          <w:rFonts w:hint="eastAsia" w:ascii="宋体" w:hAnsi="宋体" w:eastAsia="宋体" w:cs="宋体"/>
          <w:b w:val="0"/>
          <w:bCs/>
          <w:color w:val="000000"/>
          <w:spacing w:val="0"/>
          <w:sz w:val="24"/>
          <w:szCs w:val="24"/>
        </w:rPr>
        <w:t>活动方面的问题，可来人或来电联系。</w:t>
      </w:r>
    </w:p>
    <w:p w14:paraId="1052576E">
      <w:pPr>
        <w:pStyle w:val="5"/>
        <w:spacing w:beforeAutospacing="0" w:after="150" w:afterAutospacing="0" w:line="360" w:lineRule="auto"/>
        <w:ind w:firstLine="420"/>
        <w:jc w:val="right"/>
        <w:textAlignment w:val="baseline"/>
        <w:rPr>
          <w:rFonts w:ascii="宋体" w:hAnsi="宋体" w:eastAsia="宋体" w:cs="宋体"/>
          <w:b w:val="0"/>
          <w:bCs/>
          <w:color w:val="000000"/>
          <w:spacing w:val="0"/>
          <w:sz w:val="24"/>
          <w:szCs w:val="24"/>
        </w:rPr>
      </w:pPr>
    </w:p>
    <w:p w14:paraId="49CA1A1A">
      <w:pPr>
        <w:pStyle w:val="5"/>
        <w:spacing w:beforeAutospacing="0" w:after="150" w:afterAutospacing="0" w:line="360" w:lineRule="auto"/>
        <w:ind w:firstLine="420"/>
        <w:jc w:val="right"/>
        <w:textAlignment w:val="baseline"/>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rPr>
        <w:t>无锡市</w:t>
      </w:r>
      <w:r>
        <w:rPr>
          <w:rFonts w:hint="eastAsia" w:ascii="新宋体" w:hAnsi="新宋体" w:eastAsia="新宋体" w:cs="新宋体"/>
          <w:b w:val="0"/>
          <w:bCs/>
          <w:sz w:val="24"/>
          <w:szCs w:val="24"/>
          <w:lang w:val="en-US" w:eastAsia="zh-CN"/>
        </w:rPr>
        <w:t>凤翔实验学校</w:t>
      </w:r>
    </w:p>
    <w:p w14:paraId="3BE180E0">
      <w:pPr>
        <w:pStyle w:val="5"/>
        <w:spacing w:beforeAutospacing="0" w:after="150" w:afterAutospacing="0" w:line="360" w:lineRule="auto"/>
        <w:ind w:firstLine="420"/>
        <w:jc w:val="right"/>
        <w:textAlignment w:val="baseline"/>
        <w:rPr>
          <w:rFonts w:ascii="宋体" w:hAnsi="宋体" w:eastAsia="宋体" w:cs="宋体"/>
          <w:b w:val="0"/>
          <w:bCs/>
          <w:color w:val="000000"/>
          <w:spacing w:val="0"/>
          <w:sz w:val="24"/>
          <w:szCs w:val="24"/>
        </w:rPr>
      </w:pPr>
      <w:r>
        <w:rPr>
          <w:rFonts w:hint="eastAsia" w:ascii="宋体" w:hAnsi="宋体" w:eastAsia="宋体" w:cs="宋体"/>
          <w:b w:val="0"/>
          <w:bCs/>
          <w:color w:val="000000"/>
          <w:spacing w:val="0"/>
          <w:sz w:val="24"/>
          <w:szCs w:val="24"/>
        </w:rPr>
        <w:t>202</w:t>
      </w:r>
      <w:r>
        <w:rPr>
          <w:rFonts w:hint="eastAsia" w:ascii="宋体" w:hAnsi="宋体" w:eastAsia="宋体" w:cs="宋体"/>
          <w:b w:val="0"/>
          <w:bCs/>
          <w:color w:val="000000"/>
          <w:spacing w:val="0"/>
          <w:sz w:val="24"/>
          <w:szCs w:val="24"/>
          <w:lang w:val="en-US" w:eastAsia="zh-CN"/>
        </w:rPr>
        <w:t>6</w:t>
      </w:r>
      <w:r>
        <w:rPr>
          <w:rFonts w:hint="eastAsia" w:ascii="宋体" w:hAnsi="宋体" w:eastAsia="宋体" w:cs="宋体"/>
          <w:b w:val="0"/>
          <w:bCs/>
          <w:color w:val="000000"/>
          <w:spacing w:val="0"/>
          <w:sz w:val="24"/>
          <w:szCs w:val="24"/>
        </w:rPr>
        <w:t>年</w:t>
      </w:r>
      <w:r>
        <w:rPr>
          <w:rFonts w:hint="eastAsia" w:ascii="宋体" w:hAnsi="宋体" w:eastAsia="宋体" w:cs="宋体"/>
          <w:b w:val="0"/>
          <w:bCs/>
          <w:color w:val="000000"/>
          <w:spacing w:val="0"/>
          <w:sz w:val="24"/>
          <w:szCs w:val="24"/>
          <w:lang w:val="en-US" w:eastAsia="zh-CN"/>
        </w:rPr>
        <w:t>3</w:t>
      </w:r>
      <w:r>
        <w:rPr>
          <w:rFonts w:hint="eastAsia" w:ascii="宋体" w:hAnsi="宋体" w:eastAsia="宋体" w:cs="宋体"/>
          <w:b w:val="0"/>
          <w:bCs/>
          <w:color w:val="000000"/>
          <w:spacing w:val="0"/>
          <w:sz w:val="24"/>
          <w:szCs w:val="24"/>
        </w:rPr>
        <w:t>月</w:t>
      </w:r>
      <w:r>
        <w:rPr>
          <w:rFonts w:hint="eastAsia" w:ascii="宋体" w:hAnsi="宋体" w:eastAsia="宋体" w:cs="宋体"/>
          <w:b w:val="0"/>
          <w:bCs/>
          <w:color w:val="000000"/>
          <w:spacing w:val="0"/>
          <w:sz w:val="24"/>
          <w:szCs w:val="24"/>
          <w:lang w:val="en-US" w:eastAsia="zh-CN"/>
        </w:rPr>
        <w:t>31</w:t>
      </w:r>
      <w:r>
        <w:rPr>
          <w:rFonts w:hint="eastAsia" w:ascii="宋体" w:hAnsi="宋体" w:eastAsia="宋体" w:cs="宋体"/>
          <w:b w:val="0"/>
          <w:bCs/>
          <w:color w:val="000000"/>
          <w:spacing w:val="0"/>
          <w:sz w:val="24"/>
          <w:szCs w:val="24"/>
        </w:rPr>
        <w:t>日</w:t>
      </w:r>
    </w:p>
    <w:p w14:paraId="2735F1DB">
      <w:pPr>
        <w:spacing w:line="360" w:lineRule="auto"/>
        <w:rPr>
          <w:rFonts w:ascii="宋体" w:hAnsi="宋体" w:eastAsia="宋体"/>
          <w:b w:val="0"/>
          <w:bCs/>
          <w:sz w:val="24"/>
          <w:szCs w:val="24"/>
        </w:rPr>
      </w:pPr>
    </w:p>
    <w:p w14:paraId="1AD1B0E9">
      <w:pPr>
        <w:spacing w:line="360" w:lineRule="auto"/>
        <w:rPr>
          <w:rFonts w:ascii="宋体" w:hAnsi="宋体" w:eastAsia="宋体"/>
          <w:b w:val="0"/>
          <w:bCs/>
          <w:sz w:val="24"/>
          <w:szCs w:val="24"/>
        </w:rPr>
      </w:pPr>
    </w:p>
    <w:p w14:paraId="7B8B2AF2">
      <w:pPr>
        <w:spacing w:line="360" w:lineRule="auto"/>
        <w:rPr>
          <w:rFonts w:ascii="宋体" w:hAnsi="宋体" w:eastAsia="宋体"/>
          <w:b w:val="0"/>
          <w:bCs/>
          <w:sz w:val="24"/>
          <w:szCs w:val="24"/>
        </w:rPr>
      </w:pPr>
    </w:p>
    <w:p w14:paraId="567871AB">
      <w:pPr>
        <w:spacing w:line="360" w:lineRule="auto"/>
        <w:rPr>
          <w:rFonts w:ascii="宋体" w:hAnsi="宋体" w:eastAsia="宋体"/>
          <w:b w:val="0"/>
          <w:bCs/>
          <w:sz w:val="24"/>
          <w:szCs w:val="24"/>
        </w:rPr>
      </w:pPr>
    </w:p>
    <w:p w14:paraId="1B89090B">
      <w:pPr>
        <w:spacing w:line="360" w:lineRule="auto"/>
        <w:rPr>
          <w:rFonts w:ascii="宋体" w:hAnsi="宋体" w:eastAsia="宋体"/>
          <w:b w:val="0"/>
          <w:bCs/>
          <w:sz w:val="24"/>
          <w:szCs w:val="24"/>
        </w:rPr>
      </w:pPr>
    </w:p>
    <w:p w14:paraId="6B5C59D1">
      <w:pPr>
        <w:spacing w:line="360" w:lineRule="auto"/>
        <w:rPr>
          <w:rFonts w:ascii="宋体" w:hAnsi="宋体" w:eastAsia="宋体"/>
          <w:b w:val="0"/>
          <w:bCs/>
          <w:sz w:val="24"/>
          <w:szCs w:val="24"/>
        </w:rPr>
      </w:pPr>
    </w:p>
    <w:p w14:paraId="316BD100">
      <w:pPr>
        <w:spacing w:line="360" w:lineRule="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附件一：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2966"/>
        <w:gridCol w:w="1084"/>
        <w:gridCol w:w="981"/>
        <w:gridCol w:w="1177"/>
        <w:gridCol w:w="1284"/>
      </w:tblGrid>
      <w:tr w14:paraId="177B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22" w:type="dxa"/>
            <w:gridSpan w:val="6"/>
            <w:vAlign w:val="center"/>
          </w:tcPr>
          <w:p w14:paraId="777A9A51">
            <w:pPr>
              <w:pStyle w:val="5"/>
              <w:widowControl w:val="0"/>
              <w:spacing w:beforeAutospacing="0" w:afterAutospacing="0" w:line="240" w:lineRule="auto"/>
              <w:jc w:val="center"/>
              <w:textAlignment w:val="baseline"/>
              <w:rPr>
                <w:rFonts w:hint="default" w:ascii="宋体" w:hAnsi="宋体" w:eastAsia="宋体" w:cs="宋体"/>
                <w:b w:val="0"/>
                <w:bCs/>
                <w:color w:val="000000"/>
                <w:spacing w:val="0"/>
                <w:sz w:val="24"/>
                <w:szCs w:val="24"/>
                <w:vertAlign w:val="baseline"/>
                <w:lang w:val="en-US" w:eastAsia="zh-CN"/>
              </w:rPr>
            </w:pPr>
            <w:r>
              <w:rPr>
                <w:rFonts w:hint="eastAsia" w:ascii="宋体" w:hAnsi="宋体" w:eastAsia="宋体" w:cs="宋体"/>
                <w:b w:val="0"/>
                <w:bCs/>
                <w:color w:val="000000"/>
                <w:spacing w:val="0"/>
                <w:sz w:val="28"/>
                <w:szCs w:val="28"/>
                <w:vertAlign w:val="baseline"/>
              </w:rPr>
              <w:t>无锡凤翔实验学校智能化系统维保</w:t>
            </w:r>
            <w:r>
              <w:rPr>
                <w:rFonts w:hint="eastAsia" w:ascii="宋体" w:hAnsi="宋体" w:eastAsia="宋体" w:cs="宋体"/>
                <w:b w:val="0"/>
                <w:bCs/>
                <w:color w:val="000000"/>
                <w:spacing w:val="0"/>
                <w:sz w:val="28"/>
                <w:szCs w:val="28"/>
                <w:vertAlign w:val="baseline"/>
                <w:lang w:val="en-US" w:eastAsia="zh-CN"/>
              </w:rPr>
              <w:t>清单报价表</w:t>
            </w:r>
          </w:p>
        </w:tc>
      </w:tr>
      <w:tr w14:paraId="530E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22" w:type="dxa"/>
            <w:gridSpan w:val="6"/>
            <w:vAlign w:val="center"/>
          </w:tcPr>
          <w:p w14:paraId="498DE8A4">
            <w:pPr>
              <w:pStyle w:val="5"/>
              <w:widowControl w:val="0"/>
              <w:spacing w:beforeAutospacing="0" w:afterAutospacing="0" w:line="240" w:lineRule="auto"/>
              <w:jc w:val="both"/>
              <w:textAlignment w:val="baseline"/>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color w:val="000000"/>
                <w:spacing w:val="0"/>
                <w:sz w:val="24"/>
                <w:szCs w:val="24"/>
                <w:vertAlign w:val="baseline"/>
              </w:rPr>
              <w:t>维保</w:t>
            </w:r>
            <w:r>
              <w:rPr>
                <w:rFonts w:hint="eastAsia" w:ascii="宋体" w:hAnsi="宋体" w:eastAsia="宋体" w:cs="宋体"/>
                <w:b w:val="0"/>
                <w:bCs/>
                <w:color w:val="000000"/>
                <w:spacing w:val="0"/>
                <w:sz w:val="24"/>
                <w:szCs w:val="24"/>
                <w:vertAlign w:val="baseline"/>
                <w:lang w:val="en-US" w:eastAsia="zh-CN"/>
              </w:rPr>
              <w:t>项目及数量</w:t>
            </w:r>
            <w:r>
              <w:rPr>
                <w:rFonts w:hint="eastAsia" w:ascii="宋体" w:hAnsi="宋体" w:eastAsia="宋体" w:cs="宋体"/>
                <w:b w:val="0"/>
                <w:bCs/>
                <w:color w:val="000000"/>
                <w:spacing w:val="0"/>
                <w:sz w:val="24"/>
                <w:szCs w:val="24"/>
                <w:vertAlign w:val="baseline"/>
              </w:rPr>
              <w:t>清单</w:t>
            </w:r>
          </w:p>
        </w:tc>
      </w:tr>
      <w:tr w14:paraId="4E53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0BBFD701">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序号</w:t>
            </w:r>
          </w:p>
        </w:tc>
        <w:tc>
          <w:tcPr>
            <w:tcW w:w="2966" w:type="dxa"/>
            <w:vAlign w:val="center"/>
          </w:tcPr>
          <w:p w14:paraId="5ECD984C">
            <w:pPr>
              <w:keepNext w:val="0"/>
              <w:keepLines w:val="0"/>
              <w:widowControl/>
              <w:suppressLineNumbers w:val="0"/>
              <w:spacing w:line="240" w:lineRule="auto"/>
              <w:jc w:val="center"/>
              <w:textAlignment w:val="bottom"/>
              <w:rPr>
                <w:rFonts w:hint="default" w:ascii="宋体" w:hAnsi="宋体" w:eastAsia="宋体" w:cs="宋体"/>
                <w:b w:val="0"/>
                <w:bCs/>
                <w:color w:val="000000"/>
                <w:spacing w:val="0"/>
                <w:sz w:val="24"/>
                <w:szCs w:val="24"/>
                <w:vertAlign w:val="baseline"/>
                <w:lang w:val="en-US"/>
              </w:rPr>
            </w:pPr>
            <w:r>
              <w:rPr>
                <w:rFonts w:hint="eastAsia" w:ascii="宋体" w:hAnsi="宋体" w:eastAsia="宋体" w:cs="宋体"/>
                <w:b w:val="0"/>
                <w:bCs/>
                <w:i w:val="0"/>
                <w:iCs w:val="0"/>
                <w:color w:val="000000"/>
                <w:spacing w:val="-11"/>
                <w:kern w:val="0"/>
                <w:sz w:val="24"/>
                <w:szCs w:val="24"/>
                <w:u w:val="none"/>
                <w:lang w:val="en-US" w:eastAsia="zh-CN" w:bidi="ar"/>
              </w:rPr>
              <w:t>维护内容</w:t>
            </w:r>
          </w:p>
        </w:tc>
        <w:tc>
          <w:tcPr>
            <w:tcW w:w="1084" w:type="dxa"/>
            <w:vAlign w:val="center"/>
          </w:tcPr>
          <w:p w14:paraId="40912E54">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数量</w:t>
            </w:r>
          </w:p>
        </w:tc>
        <w:tc>
          <w:tcPr>
            <w:tcW w:w="981" w:type="dxa"/>
            <w:vAlign w:val="center"/>
          </w:tcPr>
          <w:p w14:paraId="00707973">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单位</w:t>
            </w:r>
          </w:p>
        </w:tc>
        <w:tc>
          <w:tcPr>
            <w:tcW w:w="1177" w:type="dxa"/>
            <w:vAlign w:val="center"/>
          </w:tcPr>
          <w:p w14:paraId="0B77116C">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单价</w:t>
            </w:r>
          </w:p>
        </w:tc>
        <w:tc>
          <w:tcPr>
            <w:tcW w:w="1284" w:type="dxa"/>
            <w:vAlign w:val="center"/>
          </w:tcPr>
          <w:p w14:paraId="28AD0ABB">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小计</w:t>
            </w:r>
          </w:p>
        </w:tc>
      </w:tr>
      <w:tr w14:paraId="5EF7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58664C48">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1</w:t>
            </w:r>
          </w:p>
        </w:tc>
        <w:tc>
          <w:tcPr>
            <w:tcW w:w="2966" w:type="dxa"/>
            <w:vAlign w:val="center"/>
          </w:tcPr>
          <w:p w14:paraId="5091DB01">
            <w:pPr>
              <w:keepNext w:val="0"/>
              <w:keepLines w:val="0"/>
              <w:widowControl/>
              <w:suppressLineNumbers w:val="0"/>
              <w:spacing w:line="240" w:lineRule="auto"/>
              <w:jc w:val="left"/>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办公及电脑机房电脑</w:t>
            </w:r>
          </w:p>
        </w:tc>
        <w:tc>
          <w:tcPr>
            <w:tcW w:w="1084" w:type="dxa"/>
            <w:vAlign w:val="center"/>
          </w:tcPr>
          <w:p w14:paraId="319D6E48">
            <w:pPr>
              <w:keepNext w:val="0"/>
              <w:keepLines w:val="0"/>
              <w:widowControl/>
              <w:suppressLineNumbers w:val="0"/>
              <w:spacing w:line="240" w:lineRule="auto"/>
              <w:jc w:val="center"/>
              <w:textAlignment w:val="bottom"/>
              <w:rPr>
                <w:rFonts w:hint="default" w:ascii="新宋体" w:hAnsi="新宋体" w:eastAsia="新宋体" w:cs="新宋体"/>
                <w:b w:val="0"/>
                <w:bCs/>
                <w:color w:val="000000"/>
                <w:spacing w:val="0"/>
                <w:sz w:val="24"/>
                <w:szCs w:val="24"/>
                <w:vertAlign w:val="baseline"/>
                <w:lang w:val="en-US"/>
              </w:rPr>
            </w:pPr>
            <w:r>
              <w:rPr>
                <w:rFonts w:hint="eastAsia" w:ascii="新宋体" w:hAnsi="新宋体" w:eastAsia="新宋体" w:cs="新宋体"/>
                <w:b w:val="0"/>
                <w:bCs/>
                <w:i w:val="0"/>
                <w:iCs w:val="0"/>
                <w:color w:val="000000"/>
                <w:spacing w:val="-11"/>
                <w:kern w:val="0"/>
                <w:sz w:val="24"/>
                <w:szCs w:val="24"/>
                <w:u w:val="none"/>
                <w:lang w:val="en-US" w:eastAsia="zh-CN" w:bidi="ar"/>
              </w:rPr>
              <w:t>525</w:t>
            </w:r>
          </w:p>
        </w:tc>
        <w:tc>
          <w:tcPr>
            <w:tcW w:w="981" w:type="dxa"/>
            <w:vAlign w:val="center"/>
          </w:tcPr>
          <w:p w14:paraId="3FC3EF92">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台</w:t>
            </w:r>
          </w:p>
        </w:tc>
        <w:tc>
          <w:tcPr>
            <w:tcW w:w="1177" w:type="dxa"/>
            <w:vAlign w:val="center"/>
          </w:tcPr>
          <w:p w14:paraId="08DCD138">
            <w:pPr>
              <w:pStyle w:val="5"/>
              <w:widowControl w:val="0"/>
              <w:spacing w:beforeAutospacing="0" w:afterAutospacing="0" w:line="240" w:lineRule="auto"/>
              <w:jc w:val="center"/>
              <w:textAlignment w:val="baseline"/>
              <w:rPr>
                <w:rFonts w:hint="default" w:ascii="新宋体" w:hAnsi="新宋体" w:eastAsia="新宋体" w:cs="新宋体"/>
                <w:b w:val="0"/>
                <w:bCs/>
                <w:color w:val="000000"/>
                <w:spacing w:val="0"/>
                <w:sz w:val="24"/>
                <w:szCs w:val="24"/>
                <w:vertAlign w:val="baseline"/>
                <w:lang w:val="en-US" w:eastAsia="zh-CN"/>
              </w:rPr>
            </w:pPr>
          </w:p>
        </w:tc>
        <w:tc>
          <w:tcPr>
            <w:tcW w:w="1284" w:type="dxa"/>
            <w:vAlign w:val="center"/>
          </w:tcPr>
          <w:p w14:paraId="60CBB153">
            <w:pPr>
              <w:pStyle w:val="5"/>
              <w:widowControl w:val="0"/>
              <w:spacing w:beforeAutospacing="0" w:afterAutospacing="0" w:line="240" w:lineRule="auto"/>
              <w:jc w:val="center"/>
              <w:textAlignment w:val="baseline"/>
              <w:rPr>
                <w:rFonts w:hint="eastAsia" w:ascii="新宋体" w:hAnsi="新宋体" w:eastAsia="新宋体" w:cs="新宋体"/>
                <w:b w:val="0"/>
                <w:bCs/>
                <w:color w:val="000000"/>
                <w:spacing w:val="0"/>
                <w:sz w:val="24"/>
                <w:szCs w:val="24"/>
                <w:vertAlign w:val="baseline"/>
              </w:rPr>
            </w:pPr>
          </w:p>
        </w:tc>
      </w:tr>
      <w:tr w14:paraId="5AB6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081B6BBD">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2</w:t>
            </w:r>
          </w:p>
        </w:tc>
        <w:tc>
          <w:tcPr>
            <w:tcW w:w="2966" w:type="dxa"/>
            <w:vAlign w:val="center"/>
          </w:tcPr>
          <w:p w14:paraId="2FEB7175">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智慧教学一体机</w:t>
            </w:r>
          </w:p>
        </w:tc>
        <w:tc>
          <w:tcPr>
            <w:tcW w:w="1084" w:type="dxa"/>
            <w:vAlign w:val="center"/>
          </w:tcPr>
          <w:p w14:paraId="19B485A5">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70</w:t>
            </w:r>
          </w:p>
        </w:tc>
        <w:tc>
          <w:tcPr>
            <w:tcW w:w="981" w:type="dxa"/>
            <w:vAlign w:val="center"/>
          </w:tcPr>
          <w:p w14:paraId="033C2BF5">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台</w:t>
            </w:r>
          </w:p>
        </w:tc>
        <w:tc>
          <w:tcPr>
            <w:tcW w:w="1177" w:type="dxa"/>
            <w:vAlign w:val="center"/>
          </w:tcPr>
          <w:p w14:paraId="19CBDA8E">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3D70B75F">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6D96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0C146F1E">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3</w:t>
            </w:r>
          </w:p>
        </w:tc>
        <w:tc>
          <w:tcPr>
            <w:tcW w:w="2966" w:type="dxa"/>
            <w:vAlign w:val="center"/>
          </w:tcPr>
          <w:p w14:paraId="5EECC18B">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LED大屏</w:t>
            </w:r>
          </w:p>
        </w:tc>
        <w:tc>
          <w:tcPr>
            <w:tcW w:w="1084" w:type="dxa"/>
            <w:vAlign w:val="center"/>
          </w:tcPr>
          <w:p w14:paraId="6EC35C5F">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5</w:t>
            </w:r>
          </w:p>
        </w:tc>
        <w:tc>
          <w:tcPr>
            <w:tcW w:w="981" w:type="dxa"/>
            <w:vAlign w:val="center"/>
          </w:tcPr>
          <w:p w14:paraId="64495718">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块</w:t>
            </w:r>
          </w:p>
        </w:tc>
        <w:tc>
          <w:tcPr>
            <w:tcW w:w="1177" w:type="dxa"/>
            <w:vAlign w:val="center"/>
          </w:tcPr>
          <w:p w14:paraId="2F3A180B">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0274E260">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16BA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73BB968E">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4</w:t>
            </w:r>
          </w:p>
        </w:tc>
        <w:tc>
          <w:tcPr>
            <w:tcW w:w="2966" w:type="dxa"/>
            <w:vAlign w:val="center"/>
          </w:tcPr>
          <w:p w14:paraId="6E43354D">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录播系统</w:t>
            </w:r>
          </w:p>
        </w:tc>
        <w:tc>
          <w:tcPr>
            <w:tcW w:w="1084" w:type="dxa"/>
            <w:vAlign w:val="center"/>
          </w:tcPr>
          <w:p w14:paraId="4780DF9C">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1</w:t>
            </w:r>
          </w:p>
        </w:tc>
        <w:tc>
          <w:tcPr>
            <w:tcW w:w="981" w:type="dxa"/>
            <w:vAlign w:val="center"/>
          </w:tcPr>
          <w:p w14:paraId="2F224D64">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套</w:t>
            </w:r>
          </w:p>
        </w:tc>
        <w:tc>
          <w:tcPr>
            <w:tcW w:w="1177" w:type="dxa"/>
            <w:vAlign w:val="center"/>
          </w:tcPr>
          <w:p w14:paraId="33D1DE36">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49067DA6">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6AEF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5D0D0FF6">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5</w:t>
            </w:r>
          </w:p>
        </w:tc>
        <w:tc>
          <w:tcPr>
            <w:tcW w:w="2966" w:type="dxa"/>
            <w:vAlign w:val="center"/>
          </w:tcPr>
          <w:p w14:paraId="08A1F6CA">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语音电话</w:t>
            </w:r>
          </w:p>
        </w:tc>
        <w:tc>
          <w:tcPr>
            <w:tcW w:w="1084" w:type="dxa"/>
            <w:vAlign w:val="center"/>
          </w:tcPr>
          <w:p w14:paraId="25F340A1">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50</w:t>
            </w:r>
          </w:p>
        </w:tc>
        <w:tc>
          <w:tcPr>
            <w:tcW w:w="981" w:type="dxa"/>
            <w:vAlign w:val="center"/>
          </w:tcPr>
          <w:p w14:paraId="5FD51953">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门</w:t>
            </w:r>
          </w:p>
        </w:tc>
        <w:tc>
          <w:tcPr>
            <w:tcW w:w="1177" w:type="dxa"/>
            <w:vAlign w:val="center"/>
          </w:tcPr>
          <w:p w14:paraId="3E011532">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21A4A2FE">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553A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21299FA6">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6</w:t>
            </w:r>
          </w:p>
        </w:tc>
        <w:tc>
          <w:tcPr>
            <w:tcW w:w="2966" w:type="dxa"/>
            <w:vAlign w:val="center"/>
          </w:tcPr>
          <w:p w14:paraId="5EAB215E">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车牌识别系统</w:t>
            </w:r>
          </w:p>
        </w:tc>
        <w:tc>
          <w:tcPr>
            <w:tcW w:w="1084" w:type="dxa"/>
            <w:vAlign w:val="center"/>
          </w:tcPr>
          <w:p w14:paraId="37879A29">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2</w:t>
            </w:r>
          </w:p>
        </w:tc>
        <w:tc>
          <w:tcPr>
            <w:tcW w:w="981" w:type="dxa"/>
            <w:vAlign w:val="center"/>
          </w:tcPr>
          <w:p w14:paraId="2C511531">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套</w:t>
            </w:r>
          </w:p>
        </w:tc>
        <w:tc>
          <w:tcPr>
            <w:tcW w:w="1177" w:type="dxa"/>
            <w:vAlign w:val="center"/>
          </w:tcPr>
          <w:p w14:paraId="4F0298A7">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6EE6F477">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2B2E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5EB99B5B">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7</w:t>
            </w:r>
          </w:p>
        </w:tc>
        <w:tc>
          <w:tcPr>
            <w:tcW w:w="2966" w:type="dxa"/>
            <w:vAlign w:val="center"/>
          </w:tcPr>
          <w:p w14:paraId="2D5D82DD">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视频监控系统</w:t>
            </w:r>
          </w:p>
        </w:tc>
        <w:tc>
          <w:tcPr>
            <w:tcW w:w="1084" w:type="dxa"/>
            <w:vAlign w:val="center"/>
          </w:tcPr>
          <w:p w14:paraId="2B238FB9">
            <w:pPr>
              <w:keepNext w:val="0"/>
              <w:keepLines w:val="0"/>
              <w:widowControl/>
              <w:suppressLineNumbers w:val="0"/>
              <w:spacing w:line="240" w:lineRule="auto"/>
              <w:jc w:val="center"/>
              <w:textAlignment w:val="bottom"/>
              <w:rPr>
                <w:rFonts w:hint="default" w:ascii="宋体" w:hAnsi="宋体" w:eastAsia="宋体" w:cs="宋体"/>
                <w:b w:val="0"/>
                <w:bCs/>
                <w:color w:val="000000"/>
                <w:spacing w:val="0"/>
                <w:sz w:val="24"/>
                <w:szCs w:val="24"/>
                <w:vertAlign w:val="baseline"/>
                <w:lang w:val="en-US"/>
              </w:rPr>
            </w:pPr>
            <w:r>
              <w:rPr>
                <w:rFonts w:hint="eastAsia" w:ascii="宋体" w:hAnsi="宋体" w:eastAsia="宋体" w:cs="宋体"/>
                <w:b w:val="0"/>
                <w:bCs/>
                <w:i w:val="0"/>
                <w:iCs w:val="0"/>
                <w:color w:val="000000"/>
                <w:spacing w:val="-11"/>
                <w:kern w:val="0"/>
                <w:sz w:val="24"/>
                <w:szCs w:val="24"/>
                <w:u w:val="none"/>
                <w:lang w:val="en-US" w:eastAsia="zh-CN" w:bidi="ar"/>
              </w:rPr>
              <w:t>230</w:t>
            </w:r>
          </w:p>
        </w:tc>
        <w:tc>
          <w:tcPr>
            <w:tcW w:w="981" w:type="dxa"/>
            <w:vAlign w:val="center"/>
          </w:tcPr>
          <w:p w14:paraId="310E39D8">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个</w:t>
            </w:r>
          </w:p>
        </w:tc>
        <w:tc>
          <w:tcPr>
            <w:tcW w:w="1177" w:type="dxa"/>
            <w:vAlign w:val="center"/>
          </w:tcPr>
          <w:p w14:paraId="6C2182C9">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3DC354AE">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7203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731090F1">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8</w:t>
            </w:r>
          </w:p>
        </w:tc>
        <w:tc>
          <w:tcPr>
            <w:tcW w:w="2966" w:type="dxa"/>
            <w:vAlign w:val="center"/>
          </w:tcPr>
          <w:p w14:paraId="77384A27">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校园广播、会议室扩音系统</w:t>
            </w:r>
          </w:p>
        </w:tc>
        <w:tc>
          <w:tcPr>
            <w:tcW w:w="1084" w:type="dxa"/>
            <w:vAlign w:val="center"/>
          </w:tcPr>
          <w:p w14:paraId="7FE40CC8">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6</w:t>
            </w:r>
          </w:p>
        </w:tc>
        <w:tc>
          <w:tcPr>
            <w:tcW w:w="981" w:type="dxa"/>
            <w:vAlign w:val="center"/>
          </w:tcPr>
          <w:p w14:paraId="0107D986">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套</w:t>
            </w:r>
          </w:p>
        </w:tc>
        <w:tc>
          <w:tcPr>
            <w:tcW w:w="1177" w:type="dxa"/>
            <w:vAlign w:val="center"/>
          </w:tcPr>
          <w:p w14:paraId="281127EA">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678222A4">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2C67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0593E00F">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9</w:t>
            </w:r>
          </w:p>
        </w:tc>
        <w:tc>
          <w:tcPr>
            <w:tcW w:w="2966" w:type="dxa"/>
            <w:vAlign w:val="center"/>
          </w:tcPr>
          <w:p w14:paraId="291594D5">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门禁系统</w:t>
            </w:r>
          </w:p>
        </w:tc>
        <w:tc>
          <w:tcPr>
            <w:tcW w:w="1084" w:type="dxa"/>
            <w:vAlign w:val="center"/>
          </w:tcPr>
          <w:p w14:paraId="57DAA7F5">
            <w:pPr>
              <w:keepNext w:val="0"/>
              <w:keepLines w:val="0"/>
              <w:widowControl/>
              <w:suppressLineNumbers w:val="0"/>
              <w:spacing w:line="240" w:lineRule="auto"/>
              <w:jc w:val="center"/>
              <w:textAlignment w:val="bottom"/>
              <w:rPr>
                <w:rFonts w:hint="default" w:ascii="宋体" w:hAnsi="宋体" w:eastAsia="宋体" w:cs="宋体"/>
                <w:b w:val="0"/>
                <w:bCs/>
                <w:color w:val="000000"/>
                <w:spacing w:val="0"/>
                <w:sz w:val="24"/>
                <w:szCs w:val="24"/>
                <w:vertAlign w:val="baseline"/>
                <w:lang w:val="en-US"/>
              </w:rPr>
            </w:pPr>
            <w:r>
              <w:rPr>
                <w:rFonts w:hint="eastAsia" w:ascii="宋体" w:hAnsi="宋体" w:eastAsia="宋体" w:cs="宋体"/>
                <w:b w:val="0"/>
                <w:bCs/>
                <w:i w:val="0"/>
                <w:iCs w:val="0"/>
                <w:color w:val="000000"/>
                <w:spacing w:val="-11"/>
                <w:kern w:val="0"/>
                <w:sz w:val="24"/>
                <w:szCs w:val="24"/>
                <w:u w:val="none"/>
                <w:lang w:val="en-US" w:eastAsia="zh-CN" w:bidi="ar"/>
              </w:rPr>
              <w:t>11</w:t>
            </w:r>
          </w:p>
        </w:tc>
        <w:tc>
          <w:tcPr>
            <w:tcW w:w="981" w:type="dxa"/>
            <w:vAlign w:val="center"/>
          </w:tcPr>
          <w:p w14:paraId="16ABA3EA">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套</w:t>
            </w:r>
          </w:p>
        </w:tc>
        <w:tc>
          <w:tcPr>
            <w:tcW w:w="1177" w:type="dxa"/>
            <w:vAlign w:val="center"/>
          </w:tcPr>
          <w:p w14:paraId="6AF79D0E">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0B2B0F72">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1FB1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25E25592">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10</w:t>
            </w:r>
          </w:p>
        </w:tc>
        <w:tc>
          <w:tcPr>
            <w:tcW w:w="2966" w:type="dxa"/>
            <w:vAlign w:val="center"/>
          </w:tcPr>
          <w:p w14:paraId="58942C36">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UPS电源</w:t>
            </w:r>
          </w:p>
        </w:tc>
        <w:tc>
          <w:tcPr>
            <w:tcW w:w="1084" w:type="dxa"/>
            <w:vAlign w:val="center"/>
          </w:tcPr>
          <w:p w14:paraId="1B058A32">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1</w:t>
            </w:r>
          </w:p>
        </w:tc>
        <w:tc>
          <w:tcPr>
            <w:tcW w:w="981" w:type="dxa"/>
            <w:vAlign w:val="center"/>
          </w:tcPr>
          <w:p w14:paraId="62A5BC98">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套</w:t>
            </w:r>
          </w:p>
        </w:tc>
        <w:tc>
          <w:tcPr>
            <w:tcW w:w="1177" w:type="dxa"/>
            <w:vAlign w:val="center"/>
          </w:tcPr>
          <w:p w14:paraId="2C5414F8">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15701509">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7D61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249F5ACC">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11</w:t>
            </w:r>
          </w:p>
        </w:tc>
        <w:tc>
          <w:tcPr>
            <w:tcW w:w="2966" w:type="dxa"/>
            <w:vAlign w:val="center"/>
          </w:tcPr>
          <w:p w14:paraId="13796C92">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网络中心机房</w:t>
            </w:r>
          </w:p>
        </w:tc>
        <w:tc>
          <w:tcPr>
            <w:tcW w:w="1084" w:type="dxa"/>
            <w:vAlign w:val="center"/>
          </w:tcPr>
          <w:p w14:paraId="554144BD">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1</w:t>
            </w:r>
          </w:p>
        </w:tc>
        <w:tc>
          <w:tcPr>
            <w:tcW w:w="981" w:type="dxa"/>
            <w:vAlign w:val="center"/>
          </w:tcPr>
          <w:p w14:paraId="424C30F7">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套</w:t>
            </w:r>
          </w:p>
        </w:tc>
        <w:tc>
          <w:tcPr>
            <w:tcW w:w="1177" w:type="dxa"/>
            <w:vAlign w:val="center"/>
          </w:tcPr>
          <w:p w14:paraId="5444E463">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1C3429F0">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711A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3CDCD8D7">
            <w:pPr>
              <w:keepNext w:val="0"/>
              <w:keepLines w:val="0"/>
              <w:widowControl/>
              <w:suppressLineNumbers w:val="0"/>
              <w:spacing w:line="240" w:lineRule="auto"/>
              <w:jc w:val="center"/>
              <w:textAlignment w:val="bottom"/>
              <w:rPr>
                <w:rFonts w:hint="default" w:ascii="宋体" w:hAnsi="宋体" w:eastAsia="宋体" w:cs="宋体"/>
                <w:b w:val="0"/>
                <w:bCs/>
                <w:i w:val="0"/>
                <w:iCs w:val="0"/>
                <w:color w:val="000000"/>
                <w:spacing w:val="-11"/>
                <w:kern w:val="0"/>
                <w:sz w:val="24"/>
                <w:szCs w:val="24"/>
                <w:u w:val="none"/>
                <w:lang w:val="en-US" w:eastAsia="zh-CN" w:bidi="ar"/>
              </w:rPr>
            </w:pPr>
            <w:r>
              <w:rPr>
                <w:rFonts w:hint="eastAsia" w:ascii="宋体" w:hAnsi="宋体" w:eastAsia="宋体" w:cs="宋体"/>
                <w:b w:val="0"/>
                <w:bCs/>
                <w:i w:val="0"/>
                <w:iCs w:val="0"/>
                <w:color w:val="000000"/>
                <w:spacing w:val="-11"/>
                <w:kern w:val="0"/>
                <w:sz w:val="24"/>
                <w:szCs w:val="24"/>
                <w:u w:val="none"/>
                <w:lang w:val="en-US" w:eastAsia="zh-CN" w:bidi="ar"/>
              </w:rPr>
              <w:t>12</w:t>
            </w:r>
          </w:p>
        </w:tc>
        <w:tc>
          <w:tcPr>
            <w:tcW w:w="2966" w:type="dxa"/>
            <w:vAlign w:val="center"/>
          </w:tcPr>
          <w:p w14:paraId="56C10795">
            <w:pPr>
              <w:keepNext w:val="0"/>
              <w:keepLines w:val="0"/>
              <w:widowControl/>
              <w:suppressLineNumbers w:val="0"/>
              <w:spacing w:line="240" w:lineRule="auto"/>
              <w:jc w:val="left"/>
              <w:textAlignment w:val="bottom"/>
              <w:rPr>
                <w:rFonts w:hint="default" w:ascii="宋体" w:hAnsi="宋体" w:eastAsia="宋体" w:cs="宋体"/>
                <w:b w:val="0"/>
                <w:bCs/>
                <w:i w:val="0"/>
                <w:iCs w:val="0"/>
                <w:color w:val="000000"/>
                <w:spacing w:val="-11"/>
                <w:kern w:val="0"/>
                <w:sz w:val="24"/>
                <w:szCs w:val="24"/>
                <w:u w:val="none"/>
                <w:lang w:val="en-US" w:eastAsia="zh-CN" w:bidi="ar"/>
              </w:rPr>
            </w:pPr>
            <w:r>
              <w:rPr>
                <w:rFonts w:hint="eastAsia" w:ascii="宋体" w:hAnsi="宋体" w:eastAsia="宋体" w:cs="宋体"/>
                <w:b w:val="0"/>
                <w:bCs/>
                <w:i w:val="0"/>
                <w:iCs w:val="0"/>
                <w:color w:val="000000"/>
                <w:spacing w:val="-11"/>
                <w:kern w:val="0"/>
                <w:sz w:val="24"/>
                <w:szCs w:val="24"/>
                <w:u w:val="none"/>
                <w:lang w:val="en-US" w:eastAsia="zh-CN" w:bidi="ar"/>
              </w:rPr>
              <w:t>网络分控</w:t>
            </w:r>
          </w:p>
        </w:tc>
        <w:tc>
          <w:tcPr>
            <w:tcW w:w="1084" w:type="dxa"/>
            <w:vAlign w:val="center"/>
          </w:tcPr>
          <w:p w14:paraId="50908240">
            <w:pPr>
              <w:keepNext w:val="0"/>
              <w:keepLines w:val="0"/>
              <w:widowControl/>
              <w:suppressLineNumbers w:val="0"/>
              <w:spacing w:line="240" w:lineRule="auto"/>
              <w:jc w:val="center"/>
              <w:textAlignment w:val="bottom"/>
              <w:rPr>
                <w:rFonts w:hint="default" w:ascii="宋体" w:hAnsi="宋体" w:eastAsia="宋体" w:cs="宋体"/>
                <w:b w:val="0"/>
                <w:bCs/>
                <w:i w:val="0"/>
                <w:iCs w:val="0"/>
                <w:color w:val="000000"/>
                <w:spacing w:val="-11"/>
                <w:kern w:val="0"/>
                <w:sz w:val="24"/>
                <w:szCs w:val="24"/>
                <w:u w:val="none"/>
                <w:lang w:val="en-US" w:eastAsia="zh-CN" w:bidi="ar"/>
              </w:rPr>
            </w:pPr>
            <w:r>
              <w:rPr>
                <w:rFonts w:hint="eastAsia" w:ascii="宋体" w:hAnsi="宋体" w:eastAsia="宋体" w:cs="宋体"/>
                <w:b w:val="0"/>
                <w:bCs/>
                <w:i w:val="0"/>
                <w:iCs w:val="0"/>
                <w:color w:val="000000"/>
                <w:spacing w:val="-11"/>
                <w:kern w:val="0"/>
                <w:sz w:val="24"/>
                <w:szCs w:val="24"/>
                <w:u w:val="none"/>
                <w:lang w:val="en-US" w:eastAsia="zh-CN" w:bidi="ar"/>
              </w:rPr>
              <w:t>5</w:t>
            </w:r>
          </w:p>
        </w:tc>
        <w:tc>
          <w:tcPr>
            <w:tcW w:w="981" w:type="dxa"/>
            <w:vAlign w:val="center"/>
          </w:tcPr>
          <w:p w14:paraId="668ABBED">
            <w:pPr>
              <w:keepNext w:val="0"/>
              <w:keepLines w:val="0"/>
              <w:widowControl/>
              <w:suppressLineNumbers w:val="0"/>
              <w:spacing w:line="240" w:lineRule="auto"/>
              <w:jc w:val="center"/>
              <w:textAlignment w:val="bottom"/>
              <w:rPr>
                <w:rFonts w:hint="default" w:ascii="新宋体" w:hAnsi="新宋体" w:eastAsia="新宋体" w:cs="新宋体"/>
                <w:b w:val="0"/>
                <w:bCs/>
                <w:i w:val="0"/>
                <w:iCs w:val="0"/>
                <w:color w:val="000000"/>
                <w:spacing w:val="-11"/>
                <w:kern w:val="0"/>
                <w:sz w:val="24"/>
                <w:szCs w:val="24"/>
                <w:u w:val="none"/>
                <w:lang w:val="en-US" w:eastAsia="zh-CN" w:bidi="ar"/>
              </w:rPr>
            </w:pPr>
            <w:r>
              <w:rPr>
                <w:rFonts w:hint="eastAsia" w:ascii="新宋体" w:hAnsi="新宋体" w:eastAsia="新宋体" w:cs="新宋体"/>
                <w:b w:val="0"/>
                <w:bCs/>
                <w:i w:val="0"/>
                <w:iCs w:val="0"/>
                <w:color w:val="000000"/>
                <w:spacing w:val="-11"/>
                <w:kern w:val="0"/>
                <w:sz w:val="24"/>
                <w:szCs w:val="24"/>
                <w:u w:val="none"/>
                <w:lang w:val="en-US" w:eastAsia="zh-CN" w:bidi="ar"/>
              </w:rPr>
              <w:t>套</w:t>
            </w:r>
          </w:p>
        </w:tc>
        <w:tc>
          <w:tcPr>
            <w:tcW w:w="1177" w:type="dxa"/>
            <w:vAlign w:val="center"/>
          </w:tcPr>
          <w:p w14:paraId="3AAFFCC0">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39DD9062">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2ADC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0BC2AD0B">
            <w:pPr>
              <w:keepNext w:val="0"/>
              <w:keepLines w:val="0"/>
              <w:widowControl/>
              <w:suppressLineNumbers w:val="0"/>
              <w:spacing w:line="240" w:lineRule="auto"/>
              <w:jc w:val="center"/>
              <w:textAlignment w:val="bottom"/>
              <w:rPr>
                <w:rFonts w:hint="default" w:ascii="宋体" w:hAnsi="宋体" w:eastAsia="宋体" w:cs="宋体"/>
                <w:b w:val="0"/>
                <w:bCs/>
                <w:color w:val="000000"/>
                <w:spacing w:val="0"/>
                <w:sz w:val="24"/>
                <w:szCs w:val="24"/>
                <w:vertAlign w:val="baseline"/>
                <w:lang w:val="en-US"/>
              </w:rPr>
            </w:pPr>
            <w:r>
              <w:rPr>
                <w:rFonts w:hint="eastAsia" w:ascii="宋体" w:hAnsi="宋体" w:eastAsia="宋体" w:cs="宋体"/>
                <w:b w:val="0"/>
                <w:bCs/>
                <w:i w:val="0"/>
                <w:iCs w:val="0"/>
                <w:color w:val="000000"/>
                <w:spacing w:val="-11"/>
                <w:kern w:val="0"/>
                <w:sz w:val="24"/>
                <w:szCs w:val="24"/>
                <w:u w:val="none"/>
                <w:lang w:val="en-US" w:eastAsia="zh-CN" w:bidi="ar"/>
              </w:rPr>
              <w:t>13</w:t>
            </w:r>
          </w:p>
        </w:tc>
        <w:tc>
          <w:tcPr>
            <w:tcW w:w="2966" w:type="dxa"/>
            <w:vAlign w:val="center"/>
          </w:tcPr>
          <w:p w14:paraId="491A591B">
            <w:pPr>
              <w:keepNext w:val="0"/>
              <w:keepLines w:val="0"/>
              <w:widowControl/>
              <w:suppressLineNumbers w:val="0"/>
              <w:spacing w:line="240" w:lineRule="auto"/>
              <w:jc w:val="left"/>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综合布线</w:t>
            </w:r>
          </w:p>
        </w:tc>
        <w:tc>
          <w:tcPr>
            <w:tcW w:w="1084" w:type="dxa"/>
            <w:vAlign w:val="center"/>
          </w:tcPr>
          <w:p w14:paraId="3C5EA307">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1</w:t>
            </w:r>
          </w:p>
        </w:tc>
        <w:tc>
          <w:tcPr>
            <w:tcW w:w="981" w:type="dxa"/>
            <w:vAlign w:val="center"/>
          </w:tcPr>
          <w:p w14:paraId="04F6B492">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r>
              <w:rPr>
                <w:rFonts w:hint="eastAsia" w:ascii="新宋体" w:hAnsi="新宋体" w:eastAsia="新宋体" w:cs="新宋体"/>
                <w:b w:val="0"/>
                <w:bCs/>
                <w:i w:val="0"/>
                <w:iCs w:val="0"/>
                <w:color w:val="000000"/>
                <w:spacing w:val="-11"/>
                <w:kern w:val="0"/>
                <w:sz w:val="24"/>
                <w:szCs w:val="24"/>
                <w:u w:val="none"/>
                <w:lang w:val="en-US" w:eastAsia="zh-CN" w:bidi="ar"/>
              </w:rPr>
              <w:t>套</w:t>
            </w:r>
          </w:p>
        </w:tc>
        <w:tc>
          <w:tcPr>
            <w:tcW w:w="1177" w:type="dxa"/>
            <w:vAlign w:val="center"/>
          </w:tcPr>
          <w:p w14:paraId="1E926D08">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1F3806BA">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r w14:paraId="5E04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4215C41C">
            <w:pPr>
              <w:keepNext w:val="0"/>
              <w:keepLines w:val="0"/>
              <w:widowControl/>
              <w:suppressLineNumbers w:val="0"/>
              <w:spacing w:line="240" w:lineRule="auto"/>
              <w:jc w:val="center"/>
              <w:textAlignment w:val="bottom"/>
              <w:rPr>
                <w:rFonts w:hint="default" w:ascii="新宋体" w:hAnsi="新宋体" w:eastAsia="新宋体" w:cs="新宋体"/>
                <w:b w:val="0"/>
                <w:bCs/>
                <w:color w:val="000000"/>
                <w:spacing w:val="0"/>
                <w:sz w:val="24"/>
                <w:szCs w:val="24"/>
                <w:vertAlign w:val="baseline"/>
                <w:lang w:val="en-US" w:eastAsia="zh-CN"/>
              </w:rPr>
            </w:pPr>
            <w:r>
              <w:rPr>
                <w:rFonts w:hint="eastAsia" w:ascii="新宋体" w:hAnsi="新宋体" w:eastAsia="新宋体" w:cs="新宋体"/>
                <w:b w:val="0"/>
                <w:bCs/>
                <w:color w:val="000000"/>
                <w:spacing w:val="0"/>
                <w:sz w:val="24"/>
                <w:szCs w:val="24"/>
                <w:vertAlign w:val="baseline"/>
                <w:lang w:val="en-US" w:eastAsia="zh-CN"/>
              </w:rPr>
              <w:t>14</w:t>
            </w:r>
          </w:p>
        </w:tc>
        <w:tc>
          <w:tcPr>
            <w:tcW w:w="2966" w:type="dxa"/>
            <w:vAlign w:val="center"/>
          </w:tcPr>
          <w:p w14:paraId="570215E9">
            <w:pPr>
              <w:keepNext w:val="0"/>
              <w:keepLines w:val="0"/>
              <w:widowControl/>
              <w:suppressLineNumbers w:val="0"/>
              <w:spacing w:line="240" w:lineRule="auto"/>
              <w:jc w:val="left"/>
              <w:textAlignment w:val="bottom"/>
              <w:rPr>
                <w:rFonts w:hint="default" w:ascii="新宋体" w:hAnsi="新宋体" w:eastAsia="新宋体" w:cs="新宋体"/>
                <w:b w:val="0"/>
                <w:bCs/>
                <w:color w:val="000000"/>
                <w:spacing w:val="0"/>
                <w:sz w:val="24"/>
                <w:szCs w:val="24"/>
                <w:vertAlign w:val="baseline"/>
                <w:lang w:val="en-US" w:eastAsia="zh-CN"/>
              </w:rPr>
            </w:pPr>
            <w:r>
              <w:rPr>
                <w:rFonts w:hint="eastAsia" w:ascii="新宋体" w:hAnsi="新宋体" w:eastAsia="新宋体" w:cs="新宋体"/>
                <w:b w:val="0"/>
                <w:bCs/>
                <w:color w:val="000000"/>
                <w:spacing w:val="0"/>
                <w:sz w:val="24"/>
                <w:szCs w:val="24"/>
                <w:vertAlign w:val="baseline"/>
                <w:lang w:val="en-US" w:eastAsia="zh-CN"/>
              </w:rPr>
              <w:t>巡更系统</w:t>
            </w:r>
          </w:p>
        </w:tc>
        <w:tc>
          <w:tcPr>
            <w:tcW w:w="1084" w:type="dxa"/>
            <w:vAlign w:val="center"/>
          </w:tcPr>
          <w:p w14:paraId="1E2E4832">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lang w:val="en-US" w:eastAsia="zh-CN"/>
              </w:rPr>
            </w:pPr>
            <w:r>
              <w:rPr>
                <w:rFonts w:hint="eastAsia" w:ascii="新宋体" w:hAnsi="新宋体" w:eastAsia="新宋体" w:cs="新宋体"/>
                <w:b w:val="0"/>
                <w:bCs/>
                <w:color w:val="000000"/>
                <w:spacing w:val="0"/>
                <w:sz w:val="24"/>
                <w:szCs w:val="24"/>
                <w:vertAlign w:val="baseline"/>
                <w:lang w:val="en-US" w:eastAsia="zh-CN"/>
              </w:rPr>
              <w:t>1</w:t>
            </w:r>
          </w:p>
        </w:tc>
        <w:tc>
          <w:tcPr>
            <w:tcW w:w="981" w:type="dxa"/>
            <w:vAlign w:val="center"/>
          </w:tcPr>
          <w:p w14:paraId="5111CEB8">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lang w:val="en-US" w:eastAsia="zh-CN"/>
              </w:rPr>
            </w:pPr>
            <w:r>
              <w:rPr>
                <w:rFonts w:hint="eastAsia" w:ascii="新宋体" w:hAnsi="新宋体" w:eastAsia="新宋体" w:cs="新宋体"/>
                <w:b w:val="0"/>
                <w:bCs/>
                <w:color w:val="000000"/>
                <w:spacing w:val="0"/>
                <w:sz w:val="24"/>
                <w:szCs w:val="24"/>
                <w:vertAlign w:val="baseline"/>
                <w:lang w:val="en-US" w:eastAsia="zh-CN"/>
              </w:rPr>
              <w:t>套</w:t>
            </w:r>
          </w:p>
        </w:tc>
        <w:tc>
          <w:tcPr>
            <w:tcW w:w="1177" w:type="dxa"/>
            <w:vAlign w:val="center"/>
          </w:tcPr>
          <w:p w14:paraId="0BCE7099">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p>
        </w:tc>
        <w:tc>
          <w:tcPr>
            <w:tcW w:w="1284" w:type="dxa"/>
            <w:vAlign w:val="center"/>
          </w:tcPr>
          <w:p w14:paraId="30580425">
            <w:pPr>
              <w:keepNext w:val="0"/>
              <w:keepLines w:val="0"/>
              <w:widowControl/>
              <w:suppressLineNumbers w:val="0"/>
              <w:spacing w:line="240" w:lineRule="auto"/>
              <w:jc w:val="center"/>
              <w:textAlignment w:val="bottom"/>
              <w:rPr>
                <w:rFonts w:hint="eastAsia" w:ascii="新宋体" w:hAnsi="新宋体" w:eastAsia="新宋体" w:cs="新宋体"/>
                <w:b w:val="0"/>
                <w:bCs/>
                <w:color w:val="000000"/>
                <w:spacing w:val="0"/>
                <w:sz w:val="24"/>
                <w:szCs w:val="24"/>
                <w:vertAlign w:val="baseline"/>
              </w:rPr>
            </w:pPr>
          </w:p>
        </w:tc>
      </w:tr>
      <w:tr w14:paraId="0DC4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0" w:type="dxa"/>
            <w:vAlign w:val="center"/>
          </w:tcPr>
          <w:p w14:paraId="75E29895">
            <w:pPr>
              <w:keepNext w:val="0"/>
              <w:keepLines w:val="0"/>
              <w:widowControl/>
              <w:suppressLineNumbers w:val="0"/>
              <w:spacing w:line="240" w:lineRule="auto"/>
              <w:jc w:val="center"/>
              <w:textAlignment w:val="bottom"/>
              <w:rPr>
                <w:rFonts w:hint="eastAsia" w:ascii="宋体" w:hAnsi="宋体" w:eastAsia="宋体" w:cs="宋体"/>
                <w:b w:val="0"/>
                <w:bCs/>
                <w:color w:val="000000"/>
                <w:spacing w:val="0"/>
                <w:sz w:val="24"/>
                <w:szCs w:val="24"/>
                <w:vertAlign w:val="baseline"/>
              </w:rPr>
            </w:pPr>
            <w:r>
              <w:rPr>
                <w:rFonts w:hint="eastAsia" w:ascii="宋体" w:hAnsi="宋体" w:eastAsia="宋体" w:cs="宋体"/>
                <w:b w:val="0"/>
                <w:bCs/>
                <w:i w:val="0"/>
                <w:iCs w:val="0"/>
                <w:color w:val="000000"/>
                <w:spacing w:val="-11"/>
                <w:kern w:val="0"/>
                <w:sz w:val="24"/>
                <w:szCs w:val="24"/>
                <w:u w:val="none"/>
                <w:lang w:val="en-US" w:eastAsia="zh-CN" w:bidi="ar"/>
              </w:rPr>
              <w:t>合计:</w:t>
            </w:r>
          </w:p>
        </w:tc>
        <w:tc>
          <w:tcPr>
            <w:tcW w:w="2966" w:type="dxa"/>
            <w:vAlign w:val="center"/>
          </w:tcPr>
          <w:p w14:paraId="4DE342C0">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084" w:type="dxa"/>
            <w:vAlign w:val="center"/>
          </w:tcPr>
          <w:p w14:paraId="7EDD3ACB">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981" w:type="dxa"/>
            <w:vAlign w:val="center"/>
          </w:tcPr>
          <w:p w14:paraId="27360DC4">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177" w:type="dxa"/>
            <w:vAlign w:val="center"/>
          </w:tcPr>
          <w:p w14:paraId="160D2D41">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c>
          <w:tcPr>
            <w:tcW w:w="1284" w:type="dxa"/>
            <w:vAlign w:val="center"/>
          </w:tcPr>
          <w:p w14:paraId="34E6F26A">
            <w:pPr>
              <w:pStyle w:val="5"/>
              <w:widowControl w:val="0"/>
              <w:spacing w:beforeAutospacing="0" w:afterAutospacing="0" w:line="240" w:lineRule="auto"/>
              <w:jc w:val="center"/>
              <w:textAlignment w:val="baseline"/>
              <w:rPr>
                <w:rFonts w:hint="eastAsia" w:ascii="宋体" w:hAnsi="宋体" w:eastAsia="宋体" w:cs="宋体"/>
                <w:b w:val="0"/>
                <w:bCs/>
                <w:color w:val="000000"/>
                <w:spacing w:val="0"/>
                <w:sz w:val="24"/>
                <w:szCs w:val="24"/>
                <w:vertAlign w:val="baseline"/>
              </w:rPr>
            </w:pPr>
          </w:p>
        </w:tc>
      </w:tr>
    </w:tbl>
    <w:p w14:paraId="6D44D61C">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b w:val="0"/>
          <w:bCs/>
          <w:sz w:val="24"/>
          <w:szCs w:val="24"/>
          <w:lang w:val="en-US" w:eastAsia="zh-CN"/>
        </w:rPr>
      </w:pPr>
    </w:p>
    <w:p w14:paraId="218A742B">
      <w:pPr>
        <w:keepNext w:val="0"/>
        <w:keepLines w:val="0"/>
        <w:pageBreakBefore w:val="0"/>
        <w:widowControl/>
        <w:kinsoku/>
        <w:wordWrap/>
        <w:overflowPunct/>
        <w:topLinePunct w:val="0"/>
        <w:autoSpaceDE/>
        <w:autoSpaceDN/>
        <w:bidi w:val="0"/>
        <w:adjustRightInd/>
        <w:snapToGrid/>
        <w:spacing w:line="600" w:lineRule="auto"/>
        <w:textAlignment w:val="auto"/>
        <w:rPr>
          <w:rFonts w:hint="eastAsia" w:ascii="宋体" w:hAnsi="宋体" w:eastAsia="宋体"/>
          <w:b w:val="0"/>
          <w:bCs/>
          <w:sz w:val="24"/>
          <w:szCs w:val="24"/>
          <w:u w:val="single"/>
          <w:lang w:val="en-US" w:eastAsia="zh-CN"/>
        </w:rPr>
      </w:pPr>
      <w:r>
        <w:rPr>
          <w:rFonts w:hint="eastAsia" w:ascii="宋体" w:hAnsi="宋体" w:eastAsia="宋体"/>
          <w:b w:val="0"/>
          <w:bCs/>
          <w:sz w:val="24"/>
          <w:szCs w:val="24"/>
          <w:lang w:val="en-US" w:eastAsia="zh-CN"/>
        </w:rPr>
        <w:t>报价单位：</w:t>
      </w:r>
      <w:r>
        <w:rPr>
          <w:rFonts w:hint="eastAsia" w:ascii="宋体" w:hAnsi="宋体" w:eastAsia="宋体"/>
          <w:b w:val="0"/>
          <w:bCs/>
          <w:sz w:val="24"/>
          <w:szCs w:val="24"/>
          <w:u w:val="single"/>
          <w:lang w:val="en-US" w:eastAsia="zh-CN"/>
        </w:rPr>
        <w:t xml:space="preserve">                                   </w:t>
      </w:r>
    </w:p>
    <w:p w14:paraId="08F291F8">
      <w:pPr>
        <w:keepNext w:val="0"/>
        <w:keepLines w:val="0"/>
        <w:pageBreakBefore w:val="0"/>
        <w:widowControl/>
        <w:kinsoku/>
        <w:wordWrap/>
        <w:overflowPunct/>
        <w:topLinePunct w:val="0"/>
        <w:autoSpaceDE/>
        <w:autoSpaceDN/>
        <w:bidi w:val="0"/>
        <w:adjustRightInd/>
        <w:snapToGrid/>
        <w:spacing w:line="600" w:lineRule="auto"/>
        <w:textAlignment w:val="auto"/>
        <w:rPr>
          <w:rFonts w:hint="eastAsia" w:ascii="宋体" w:hAnsi="宋体" w:eastAsia="宋体"/>
          <w:b w:val="0"/>
          <w:bCs/>
          <w:sz w:val="24"/>
          <w:szCs w:val="24"/>
          <w:u w:val="single"/>
          <w:lang w:val="en-US" w:eastAsia="zh-CN"/>
        </w:rPr>
      </w:pPr>
      <w:r>
        <w:rPr>
          <w:rFonts w:hint="eastAsia" w:ascii="宋体" w:hAnsi="宋体" w:eastAsia="宋体"/>
          <w:b w:val="0"/>
          <w:bCs/>
          <w:sz w:val="24"/>
          <w:szCs w:val="24"/>
          <w:lang w:val="en-US" w:eastAsia="zh-CN"/>
        </w:rPr>
        <w:t>联 系 人：</w:t>
      </w:r>
      <w:r>
        <w:rPr>
          <w:rFonts w:hint="eastAsia" w:ascii="宋体" w:hAnsi="宋体" w:eastAsia="宋体"/>
          <w:b w:val="0"/>
          <w:bCs/>
          <w:sz w:val="24"/>
          <w:szCs w:val="24"/>
          <w:u w:val="single"/>
          <w:lang w:val="en-US" w:eastAsia="zh-CN"/>
        </w:rPr>
        <w:t xml:space="preserve">                                   </w:t>
      </w:r>
    </w:p>
    <w:p w14:paraId="68B712FE">
      <w:pPr>
        <w:keepNext w:val="0"/>
        <w:keepLines w:val="0"/>
        <w:pageBreakBefore w:val="0"/>
        <w:widowControl/>
        <w:kinsoku/>
        <w:wordWrap/>
        <w:overflowPunct/>
        <w:topLinePunct w:val="0"/>
        <w:autoSpaceDE/>
        <w:autoSpaceDN/>
        <w:bidi w:val="0"/>
        <w:adjustRightInd/>
        <w:snapToGrid/>
        <w:spacing w:line="600" w:lineRule="auto"/>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联系电话：</w:t>
      </w:r>
      <w:r>
        <w:rPr>
          <w:rFonts w:hint="eastAsia" w:ascii="宋体" w:hAnsi="宋体" w:eastAsia="宋体"/>
          <w:b w:val="0"/>
          <w:bCs/>
          <w:sz w:val="24"/>
          <w:szCs w:val="24"/>
          <w:u w:val="single"/>
          <w:lang w:val="en-US" w:eastAsia="zh-CN"/>
        </w:rPr>
        <w:t xml:space="preserve">                                   </w:t>
      </w:r>
    </w:p>
    <w:p w14:paraId="1A3C7C22">
      <w:pPr>
        <w:keepNext w:val="0"/>
        <w:keepLines w:val="0"/>
        <w:pageBreakBefore w:val="0"/>
        <w:widowControl/>
        <w:tabs>
          <w:tab w:val="left" w:pos="1076"/>
        </w:tabs>
        <w:kinsoku/>
        <w:wordWrap/>
        <w:overflowPunct/>
        <w:topLinePunct w:val="0"/>
        <w:autoSpaceDE/>
        <w:autoSpaceDN/>
        <w:bidi w:val="0"/>
        <w:adjustRightInd/>
        <w:snapToGrid/>
        <w:spacing w:line="600" w:lineRule="auto"/>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日    期：</w:t>
      </w:r>
      <w:r>
        <w:rPr>
          <w:rFonts w:hint="eastAsia" w:ascii="宋体" w:hAnsi="宋体" w:eastAsia="宋体"/>
          <w:b w:val="0"/>
          <w:bCs/>
          <w:sz w:val="24"/>
          <w:szCs w:val="24"/>
          <w:u w:val="single"/>
          <w:lang w:val="en-US" w:eastAsia="zh-CN"/>
        </w:rPr>
        <w:t xml:space="preserve">                                    </w:t>
      </w:r>
      <w:r>
        <w:rPr>
          <w:rFonts w:hint="eastAsia" w:ascii="宋体" w:hAnsi="宋体" w:eastAsia="宋体"/>
          <w:b w:val="0"/>
          <w:bCs/>
          <w:sz w:val="24"/>
          <w:szCs w:val="24"/>
          <w:lang w:val="en-US" w:eastAsia="zh-CN"/>
        </w:rPr>
        <w:t xml:space="preserve"> </w:t>
      </w:r>
    </w:p>
    <w:p w14:paraId="5C6A822D">
      <w:pPr>
        <w:spacing w:line="360" w:lineRule="auto"/>
        <w:rPr>
          <w:rFonts w:ascii="宋体" w:hAnsi="宋体" w:eastAsia="宋体"/>
          <w:b w:val="0"/>
          <w:bCs/>
          <w:sz w:val="24"/>
          <w:szCs w:val="24"/>
        </w:rPr>
      </w:pPr>
    </w:p>
    <w:p w14:paraId="41A9B7EF">
      <w:pPr>
        <w:spacing w:line="360" w:lineRule="auto"/>
        <w:rPr>
          <w:rFonts w:hint="eastAsia" w:ascii="宋体" w:hAnsi="宋体" w:eastAsia="宋体"/>
          <w:b w:val="0"/>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58557"/>
    <w:multiLevelType w:val="singleLevel"/>
    <w:tmpl w:val="C9258557"/>
    <w:lvl w:ilvl="0" w:tentative="0">
      <w:start w:val="5"/>
      <w:numFmt w:val="decimal"/>
      <w:suff w:val="space"/>
      <w:lvlText w:val="%1."/>
      <w:lvlJc w:val="left"/>
    </w:lvl>
  </w:abstractNum>
  <w:abstractNum w:abstractNumId="1">
    <w:nsid w:val="F69362C0"/>
    <w:multiLevelType w:val="singleLevel"/>
    <w:tmpl w:val="F69362C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NjViN2YzZDhhMDU4ZGJiYmJlMzgwOGQ2YzU5NzAifQ=="/>
  </w:docVars>
  <w:rsids>
    <w:rsidRoot w:val="62E75D9C"/>
    <w:rsid w:val="00074851"/>
    <w:rsid w:val="00095AAF"/>
    <w:rsid w:val="000A0B02"/>
    <w:rsid w:val="000A7DDA"/>
    <w:rsid w:val="000C3ED9"/>
    <w:rsid w:val="00192E3F"/>
    <w:rsid w:val="0021319E"/>
    <w:rsid w:val="0021559D"/>
    <w:rsid w:val="00250026"/>
    <w:rsid w:val="0029167C"/>
    <w:rsid w:val="00296026"/>
    <w:rsid w:val="003814A5"/>
    <w:rsid w:val="00387960"/>
    <w:rsid w:val="003902F4"/>
    <w:rsid w:val="004979EB"/>
    <w:rsid w:val="004E5D80"/>
    <w:rsid w:val="004F28A9"/>
    <w:rsid w:val="00571A2A"/>
    <w:rsid w:val="00582C1B"/>
    <w:rsid w:val="005B4676"/>
    <w:rsid w:val="005E1D33"/>
    <w:rsid w:val="00621B98"/>
    <w:rsid w:val="008038D7"/>
    <w:rsid w:val="00812617"/>
    <w:rsid w:val="008F1872"/>
    <w:rsid w:val="008F1950"/>
    <w:rsid w:val="00911897"/>
    <w:rsid w:val="00936D90"/>
    <w:rsid w:val="009A2014"/>
    <w:rsid w:val="00A73152"/>
    <w:rsid w:val="00AE0F22"/>
    <w:rsid w:val="00B02376"/>
    <w:rsid w:val="00BE130B"/>
    <w:rsid w:val="00CC381A"/>
    <w:rsid w:val="00D048EE"/>
    <w:rsid w:val="00DB10AE"/>
    <w:rsid w:val="00E22F29"/>
    <w:rsid w:val="00E260DC"/>
    <w:rsid w:val="00E57A84"/>
    <w:rsid w:val="00E73542"/>
    <w:rsid w:val="00E74AB3"/>
    <w:rsid w:val="00FC7D1E"/>
    <w:rsid w:val="01EE4ABE"/>
    <w:rsid w:val="032509A5"/>
    <w:rsid w:val="06B34461"/>
    <w:rsid w:val="074D6554"/>
    <w:rsid w:val="07832BA1"/>
    <w:rsid w:val="081C249C"/>
    <w:rsid w:val="0A92134D"/>
    <w:rsid w:val="0A9D21CB"/>
    <w:rsid w:val="0CA5180B"/>
    <w:rsid w:val="13F91CAC"/>
    <w:rsid w:val="140451C9"/>
    <w:rsid w:val="162F731B"/>
    <w:rsid w:val="180C273E"/>
    <w:rsid w:val="1C045C77"/>
    <w:rsid w:val="1E0130FE"/>
    <w:rsid w:val="1E0D437B"/>
    <w:rsid w:val="22D83E12"/>
    <w:rsid w:val="24845C35"/>
    <w:rsid w:val="26FB49E9"/>
    <w:rsid w:val="29470BD6"/>
    <w:rsid w:val="2C55425C"/>
    <w:rsid w:val="2D3F03FB"/>
    <w:rsid w:val="2F5836E9"/>
    <w:rsid w:val="2FD16E55"/>
    <w:rsid w:val="328B2040"/>
    <w:rsid w:val="341E0B05"/>
    <w:rsid w:val="3CFD1CFC"/>
    <w:rsid w:val="3E276C5B"/>
    <w:rsid w:val="3ECD2378"/>
    <w:rsid w:val="424A6039"/>
    <w:rsid w:val="4283657B"/>
    <w:rsid w:val="43C52E38"/>
    <w:rsid w:val="43C5391B"/>
    <w:rsid w:val="44FD328B"/>
    <w:rsid w:val="463F4170"/>
    <w:rsid w:val="46E428B5"/>
    <w:rsid w:val="4756385B"/>
    <w:rsid w:val="49C4513B"/>
    <w:rsid w:val="4D7810DE"/>
    <w:rsid w:val="4E105DDD"/>
    <w:rsid w:val="50257540"/>
    <w:rsid w:val="533175DB"/>
    <w:rsid w:val="58CE7C3D"/>
    <w:rsid w:val="58EA5C32"/>
    <w:rsid w:val="5961744F"/>
    <w:rsid w:val="59690388"/>
    <w:rsid w:val="5EAD6B21"/>
    <w:rsid w:val="5F7B7FF8"/>
    <w:rsid w:val="601643FD"/>
    <w:rsid w:val="616044A2"/>
    <w:rsid w:val="62E75D9C"/>
    <w:rsid w:val="65956E9C"/>
    <w:rsid w:val="66951BE2"/>
    <w:rsid w:val="6B2A452A"/>
    <w:rsid w:val="6EF92C24"/>
    <w:rsid w:val="71C55360"/>
    <w:rsid w:val="730E028E"/>
    <w:rsid w:val="745F6554"/>
    <w:rsid w:val="757A2259"/>
    <w:rsid w:val="78162F2F"/>
    <w:rsid w:val="7A7523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宋体" w:asciiTheme="minorHAnsi" w:hAnsiTheme="minorHAnsi" w:eastAsiaTheme="minorEastAsia"/>
      <w:b/>
      <w:spacing w:val="-11"/>
      <w:sz w:val="56"/>
      <w:szCs w:val="56"/>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widowControl w:val="0"/>
      <w:ind w:left="2520"/>
      <w:jc w:val="both"/>
    </w:pPr>
    <w:rPr>
      <w:rFonts w:ascii="Times New Roman" w:hAnsi="Times New Roman" w:eastAsia="楷体_GB2312" w:cs="Times New Roman"/>
      <w:b w:val="0"/>
      <w:spacing w:val="0"/>
      <w:kern w:val="2"/>
      <w:sz w:val="26"/>
      <w:szCs w:val="20"/>
    </w:rPr>
  </w:style>
  <w:style w:type="paragraph" w:styleId="3">
    <w:name w:val="footer"/>
    <w:basedOn w:val="1"/>
    <w:link w:val="12"/>
    <w:qFormat/>
    <w:uiPriority w:val="0"/>
    <w:pPr>
      <w:tabs>
        <w:tab w:val="center" w:pos="4153"/>
        <w:tab w:val="right" w:pos="8306"/>
      </w:tabs>
      <w:snapToGrid w:val="0"/>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pPr>
    <w:rPr>
      <w:rFonts w:cs="Times New Roman"/>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列出段落1"/>
    <w:basedOn w:val="1"/>
    <w:qFormat/>
    <w:uiPriority w:val="0"/>
    <w:pPr>
      <w:ind w:firstLine="420" w:firstLineChars="200"/>
    </w:pPr>
    <w:rPr>
      <w:szCs w:val="21"/>
    </w:rPr>
  </w:style>
  <w:style w:type="character" w:customStyle="1" w:styleId="11">
    <w:name w:val="页眉 Char"/>
    <w:basedOn w:val="8"/>
    <w:link w:val="4"/>
    <w:qFormat/>
    <w:uiPriority w:val="0"/>
    <w:rPr>
      <w:rFonts w:cs="宋体" w:asciiTheme="minorHAnsi" w:hAnsiTheme="minorHAnsi" w:eastAsiaTheme="minorEastAsia"/>
      <w:b/>
      <w:spacing w:val="-11"/>
      <w:sz w:val="18"/>
      <w:szCs w:val="18"/>
    </w:rPr>
  </w:style>
  <w:style w:type="character" w:customStyle="1" w:styleId="12">
    <w:name w:val="页脚 Char"/>
    <w:basedOn w:val="8"/>
    <w:link w:val="3"/>
    <w:qFormat/>
    <w:uiPriority w:val="0"/>
    <w:rPr>
      <w:rFonts w:cs="宋体" w:asciiTheme="minorHAnsi" w:hAnsiTheme="minorHAnsi" w:eastAsiaTheme="minorEastAsia"/>
      <w:b/>
      <w:spacing w:val="-11"/>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624</Words>
  <Characters>655</Characters>
  <Lines>9</Lines>
  <Paragraphs>2</Paragraphs>
  <TotalTime>18</TotalTime>
  <ScaleCrop>false</ScaleCrop>
  <LinksUpToDate>false</LinksUpToDate>
  <CharactersWithSpaces>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2024-08-23T03:07:00Z</dcterms:created>
  <dc:creator>tiger</dc:creator>
  <cp:lastModifiedBy>Mr.白</cp:lastModifiedBy>
  <dcterms:modified xsi:type="dcterms:W3CDTF">2026-03-31T04:12:10Z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21F703C4E600455194D155864CFDF863_13</vt:lpwstr>
  </property>
  <property fmtid="{D5CDD505-2E9C-101B-9397-08002B2CF9AE}" pid="4" name="KSOTemplateDocerSaveRecord">
    <vt:lpwstr>eyJoZGlkIjoiYWQxOTRhMTViOTJmOTg0OTZhMzE3NDM4YzU1Nzc2MjYiLCJ1c2VySWQiOiIzMzA4NTQ2NjIifQ==</vt:lpwstr>
  </property>
</Properties>
</file>